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10832" w:rsidRPr="00E0505B" w:rsidRDefault="00C10832" w:rsidP="00E0505B">
      <w:pPr>
        <w:jc w:val="center"/>
        <w:rPr>
          <w:b/>
          <w:bCs/>
        </w:rPr>
      </w:pPr>
    </w:p>
    <w:p w:rsidR="00E0505B" w:rsidRPr="001766DB" w:rsidRDefault="00E0505B" w:rsidP="00E0505B">
      <w:pPr>
        <w:pBdr>
          <w:top w:val="single" w:sz="12" w:space="1" w:color="auto"/>
          <w:bottom w:val="single" w:sz="12" w:space="1" w:color="auto"/>
        </w:pBdr>
        <w:jc w:val="center"/>
        <w:rPr>
          <w:rFonts w:ascii="Times New Roman" w:hAnsi="Times New Roman" w:cs="Times New Roman"/>
          <w:b/>
          <w:bCs/>
          <w:sz w:val="24"/>
          <w:szCs w:val="24"/>
        </w:rPr>
      </w:pPr>
      <w:r w:rsidRPr="001766DB">
        <w:rPr>
          <w:rFonts w:ascii="Times New Roman" w:hAnsi="Times New Roman" w:cs="Times New Roman"/>
          <w:b/>
          <w:bCs/>
          <w:sz w:val="24"/>
          <w:szCs w:val="24"/>
        </w:rPr>
        <w:t>POLICY AND PROCEDURE MANUAL</w:t>
      </w:r>
    </w:p>
    <w:p w:rsidR="00E0505B" w:rsidRPr="001766DB" w:rsidRDefault="00E0505B" w:rsidP="00E0505B">
      <w:pPr>
        <w:rPr>
          <w:rFonts w:ascii="Times New Roman" w:hAnsi="Times New Roman" w:cs="Times New Roman"/>
          <w:b/>
          <w:bCs/>
          <w:sz w:val="24"/>
          <w:szCs w:val="24"/>
        </w:rPr>
      </w:pPr>
      <w:r w:rsidRPr="001766DB">
        <w:rPr>
          <w:rFonts w:ascii="Times New Roman" w:hAnsi="Times New Roman" w:cs="Times New Roman"/>
          <w:b/>
          <w:bCs/>
          <w:sz w:val="24"/>
          <w:szCs w:val="24"/>
        </w:rPr>
        <w:t>SUBJECT:</w:t>
      </w:r>
      <w:r w:rsidR="001766DB" w:rsidRPr="001766DB">
        <w:rPr>
          <w:rFonts w:ascii="Times New Roman" w:hAnsi="Times New Roman" w:cs="Times New Roman"/>
          <w:b/>
          <w:bCs/>
          <w:sz w:val="24"/>
          <w:szCs w:val="24"/>
        </w:rPr>
        <w:t xml:space="preserve">  ALLERGY SERUM INJECTIONS</w:t>
      </w:r>
    </w:p>
    <w:p w:rsidR="00E0505B" w:rsidRPr="001766DB" w:rsidRDefault="00E0505B" w:rsidP="00E0505B">
      <w:pPr>
        <w:rPr>
          <w:rFonts w:ascii="Times New Roman" w:hAnsi="Times New Roman" w:cs="Times New Roman"/>
          <w:b/>
          <w:bCs/>
          <w:sz w:val="24"/>
          <w:szCs w:val="24"/>
        </w:rPr>
      </w:pPr>
      <w:r w:rsidRPr="001766DB">
        <w:rPr>
          <w:rFonts w:ascii="Times New Roman" w:hAnsi="Times New Roman" w:cs="Times New Roman"/>
          <w:b/>
          <w:bCs/>
          <w:sz w:val="24"/>
          <w:szCs w:val="24"/>
        </w:rPr>
        <w:t>DATE:</w:t>
      </w:r>
      <w:r w:rsidR="001766DB" w:rsidRPr="001766DB">
        <w:rPr>
          <w:rFonts w:ascii="Times New Roman" w:hAnsi="Times New Roman" w:cs="Times New Roman"/>
          <w:b/>
          <w:bCs/>
          <w:sz w:val="24"/>
          <w:szCs w:val="24"/>
        </w:rPr>
        <w:t xml:space="preserve"> </w:t>
      </w:r>
      <w:r w:rsidR="001766DB" w:rsidRPr="001766DB">
        <w:rPr>
          <w:rFonts w:ascii="Times New Roman" w:hAnsi="Times New Roman" w:cs="Times New Roman"/>
          <w:sz w:val="24"/>
          <w:szCs w:val="24"/>
        </w:rPr>
        <w:t>11.16.22</w:t>
      </w:r>
    </w:p>
    <w:p w:rsidR="00E0505B" w:rsidRPr="001766DB" w:rsidRDefault="00E0505B" w:rsidP="00E0505B">
      <w:pPr>
        <w:pBdr>
          <w:bottom w:val="single" w:sz="12" w:space="1" w:color="auto"/>
        </w:pBdr>
        <w:rPr>
          <w:rFonts w:ascii="Times New Roman" w:hAnsi="Times New Roman" w:cs="Times New Roman"/>
          <w:b/>
          <w:bCs/>
          <w:sz w:val="24"/>
          <w:szCs w:val="24"/>
        </w:rPr>
      </w:pPr>
      <w:r w:rsidRPr="001766DB">
        <w:rPr>
          <w:rFonts w:ascii="Times New Roman" w:hAnsi="Times New Roman" w:cs="Times New Roman"/>
          <w:b/>
          <w:bCs/>
          <w:sz w:val="24"/>
          <w:szCs w:val="24"/>
        </w:rPr>
        <w:t>REVISION:</w:t>
      </w:r>
    </w:p>
    <w:p w:rsidR="001766DB" w:rsidRDefault="001766DB" w:rsidP="00E0505B">
      <w:pPr>
        <w:rPr>
          <w:b/>
          <w:bCs/>
        </w:rPr>
      </w:pPr>
    </w:p>
    <w:p w:rsidR="001766DB" w:rsidRPr="0086121C" w:rsidRDefault="001766DB" w:rsidP="00E0505B">
      <w:pPr>
        <w:rPr>
          <w:rFonts w:ascii="Times New Roman" w:hAnsi="Times New Roman" w:cs="Times New Roman"/>
          <w:sz w:val="24"/>
          <w:szCs w:val="24"/>
        </w:rPr>
      </w:pPr>
      <w:r w:rsidRPr="0086121C">
        <w:rPr>
          <w:rFonts w:ascii="Times New Roman" w:hAnsi="Times New Roman" w:cs="Times New Roman"/>
          <w:sz w:val="24"/>
          <w:szCs w:val="24"/>
        </w:rPr>
        <w:t>Vassar College Health Services Department will store and administer</w:t>
      </w:r>
      <w:r w:rsidR="00A03C32">
        <w:rPr>
          <w:rFonts w:ascii="Times New Roman" w:hAnsi="Times New Roman" w:cs="Times New Roman"/>
          <w:sz w:val="24"/>
          <w:szCs w:val="24"/>
        </w:rPr>
        <w:t xml:space="preserve"> maintenance</w:t>
      </w:r>
      <w:r w:rsidRPr="0086121C">
        <w:rPr>
          <w:rFonts w:ascii="Times New Roman" w:hAnsi="Times New Roman" w:cs="Times New Roman"/>
          <w:sz w:val="24"/>
          <w:szCs w:val="24"/>
        </w:rPr>
        <w:t xml:space="preserve"> allergy serum injections when the following standards and criteria are met.</w:t>
      </w:r>
    </w:p>
    <w:p w:rsidR="001766DB" w:rsidRPr="0086121C" w:rsidRDefault="001766DB" w:rsidP="00E0505B">
      <w:pPr>
        <w:rPr>
          <w:rFonts w:ascii="Times New Roman" w:hAnsi="Times New Roman" w:cs="Times New Roman"/>
          <w:sz w:val="24"/>
          <w:szCs w:val="24"/>
        </w:rPr>
      </w:pPr>
    </w:p>
    <w:p w:rsidR="002209B3" w:rsidRDefault="001766DB"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 All Registered Nurses will complete the Allergy Injection Competency Checklist and become familiar with recognition and treatment of anaphylaxis.</w:t>
      </w:r>
      <w:r w:rsidR="009533A0">
        <w:rPr>
          <w:rFonts w:ascii="Times New Roman" w:hAnsi="Times New Roman" w:cs="Times New Roman"/>
          <w:sz w:val="24"/>
          <w:szCs w:val="24"/>
        </w:rPr>
        <w:t xml:space="preserve">  All safety equipment and procedures will be in place prior to administering any allergy serum injections.</w:t>
      </w:r>
      <w:r w:rsidR="00623AE4">
        <w:rPr>
          <w:rFonts w:ascii="Times New Roman" w:hAnsi="Times New Roman" w:cs="Times New Roman"/>
          <w:sz w:val="24"/>
          <w:szCs w:val="24"/>
        </w:rPr>
        <w:t xml:space="preserve">  Safety equipment </w:t>
      </w:r>
      <w:r w:rsidR="002209B3">
        <w:rPr>
          <w:rFonts w:ascii="Times New Roman" w:hAnsi="Times New Roman" w:cs="Times New Roman"/>
          <w:sz w:val="24"/>
          <w:szCs w:val="24"/>
        </w:rPr>
        <w:t xml:space="preserve">is not limited to, but </w:t>
      </w:r>
      <w:r w:rsidR="00623AE4">
        <w:rPr>
          <w:rFonts w:ascii="Times New Roman" w:hAnsi="Times New Roman" w:cs="Times New Roman"/>
          <w:sz w:val="24"/>
          <w:szCs w:val="24"/>
        </w:rPr>
        <w:t xml:space="preserve">will include </w:t>
      </w:r>
      <w:r w:rsidR="002209B3">
        <w:rPr>
          <w:rFonts w:ascii="Times New Roman" w:hAnsi="Times New Roman" w:cs="Times New Roman"/>
          <w:sz w:val="24"/>
          <w:szCs w:val="24"/>
        </w:rPr>
        <w:t>the following:</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E</w:t>
      </w:r>
      <w:r w:rsidR="00623AE4">
        <w:rPr>
          <w:rFonts w:ascii="Times New Roman" w:hAnsi="Times New Roman" w:cs="Times New Roman"/>
          <w:sz w:val="24"/>
          <w:szCs w:val="24"/>
        </w:rPr>
        <w:t>pinephrine</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S</w:t>
      </w:r>
      <w:r w:rsidR="00623AE4">
        <w:rPr>
          <w:rFonts w:ascii="Times New Roman" w:hAnsi="Times New Roman" w:cs="Times New Roman"/>
          <w:sz w:val="24"/>
          <w:szCs w:val="24"/>
        </w:rPr>
        <w:t>upplemental oxygen</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E</w:t>
      </w:r>
      <w:r w:rsidR="00623AE4">
        <w:rPr>
          <w:rFonts w:ascii="Times New Roman" w:hAnsi="Times New Roman" w:cs="Times New Roman"/>
          <w:sz w:val="24"/>
          <w:szCs w:val="24"/>
        </w:rPr>
        <w:t>quipment to maintain an airway appropriate for the staff’s expertise and skill</w:t>
      </w:r>
    </w:p>
    <w:p w:rsidR="002209B3" w:rsidRDefault="00623AE4"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IV cannula</w:t>
      </w:r>
    </w:p>
    <w:p w:rsidR="002209B3" w:rsidRDefault="00623AE4"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IV 0.9% normal saline fluid</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O</w:t>
      </w:r>
      <w:r w:rsidR="00623AE4">
        <w:rPr>
          <w:rFonts w:ascii="Times New Roman" w:hAnsi="Times New Roman" w:cs="Times New Roman"/>
          <w:sz w:val="24"/>
          <w:szCs w:val="24"/>
        </w:rPr>
        <w:t>ral non-sedating antihistamines and oral corticosteroids</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S</w:t>
      </w:r>
      <w:r w:rsidR="00623AE4">
        <w:rPr>
          <w:rFonts w:ascii="Times New Roman" w:hAnsi="Times New Roman" w:cs="Times New Roman"/>
          <w:sz w:val="24"/>
          <w:szCs w:val="24"/>
        </w:rPr>
        <w:t xml:space="preserve">phygmomanometer </w:t>
      </w:r>
    </w:p>
    <w:p w:rsidR="002209B3"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S</w:t>
      </w:r>
      <w:r w:rsidR="00623AE4">
        <w:rPr>
          <w:rFonts w:ascii="Times New Roman" w:hAnsi="Times New Roman" w:cs="Times New Roman"/>
          <w:sz w:val="24"/>
          <w:szCs w:val="24"/>
        </w:rPr>
        <w:t>tethoscope</w:t>
      </w:r>
    </w:p>
    <w:p w:rsidR="001766DB" w:rsidRDefault="002209B3" w:rsidP="002209B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N</w:t>
      </w:r>
      <w:r w:rsidR="00623AE4">
        <w:rPr>
          <w:rFonts w:ascii="Times New Roman" w:hAnsi="Times New Roman" w:cs="Times New Roman"/>
          <w:sz w:val="24"/>
          <w:szCs w:val="24"/>
        </w:rPr>
        <w:t>eedles to administer epinephrine if not using an auto-injector</w:t>
      </w:r>
      <w:r>
        <w:rPr>
          <w:rFonts w:ascii="Times New Roman" w:hAnsi="Times New Roman" w:cs="Times New Roman"/>
          <w:sz w:val="24"/>
          <w:szCs w:val="24"/>
        </w:rPr>
        <w:t xml:space="preserve"> device</w:t>
      </w:r>
    </w:p>
    <w:p w:rsidR="0086121C" w:rsidRPr="0086121C" w:rsidRDefault="0086121C" w:rsidP="0086121C">
      <w:pPr>
        <w:pStyle w:val="ListParagraph"/>
        <w:rPr>
          <w:rFonts w:ascii="Times New Roman" w:hAnsi="Times New Roman" w:cs="Times New Roman"/>
          <w:sz w:val="24"/>
          <w:szCs w:val="24"/>
        </w:rPr>
      </w:pPr>
    </w:p>
    <w:p w:rsidR="001766DB" w:rsidRDefault="001766DB"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Students</w:t>
      </w:r>
      <w:r w:rsidR="00A03C32">
        <w:rPr>
          <w:rFonts w:ascii="Times New Roman" w:hAnsi="Times New Roman" w:cs="Times New Roman"/>
          <w:sz w:val="24"/>
          <w:szCs w:val="24"/>
        </w:rPr>
        <w:t xml:space="preserve"> receiving allergy serum injections</w:t>
      </w:r>
      <w:r w:rsidRPr="0086121C">
        <w:rPr>
          <w:rFonts w:ascii="Times New Roman" w:hAnsi="Times New Roman" w:cs="Times New Roman"/>
          <w:sz w:val="24"/>
          <w:szCs w:val="24"/>
        </w:rPr>
        <w:t xml:space="preserve"> must provide their allergist’s name, address, phone</w:t>
      </w:r>
      <w:r w:rsidR="00991C09">
        <w:rPr>
          <w:rFonts w:ascii="Times New Roman" w:hAnsi="Times New Roman" w:cs="Times New Roman"/>
          <w:sz w:val="24"/>
          <w:szCs w:val="24"/>
        </w:rPr>
        <w:t xml:space="preserve"> and fax</w:t>
      </w:r>
      <w:r w:rsidRPr="0086121C">
        <w:rPr>
          <w:rFonts w:ascii="Times New Roman" w:hAnsi="Times New Roman" w:cs="Times New Roman"/>
          <w:sz w:val="24"/>
          <w:szCs w:val="24"/>
        </w:rPr>
        <w:t xml:space="preserve"> number</w:t>
      </w:r>
      <w:r w:rsidR="00991C09">
        <w:rPr>
          <w:rFonts w:ascii="Times New Roman" w:hAnsi="Times New Roman" w:cs="Times New Roman"/>
          <w:sz w:val="24"/>
          <w:szCs w:val="24"/>
        </w:rPr>
        <w:t>s</w:t>
      </w:r>
      <w:r w:rsidR="00A03C32">
        <w:rPr>
          <w:rFonts w:ascii="Times New Roman" w:hAnsi="Times New Roman" w:cs="Times New Roman"/>
          <w:sz w:val="24"/>
          <w:szCs w:val="24"/>
        </w:rPr>
        <w:t xml:space="preserve"> as well as the allergist’s </w:t>
      </w:r>
      <w:r w:rsidRPr="0086121C">
        <w:rPr>
          <w:rFonts w:ascii="Times New Roman" w:hAnsi="Times New Roman" w:cs="Times New Roman"/>
          <w:sz w:val="24"/>
          <w:szCs w:val="24"/>
        </w:rPr>
        <w:t xml:space="preserve">signed </w:t>
      </w:r>
      <w:r w:rsidR="00991C09">
        <w:rPr>
          <w:rFonts w:ascii="Times New Roman" w:hAnsi="Times New Roman" w:cs="Times New Roman"/>
          <w:sz w:val="24"/>
          <w:szCs w:val="24"/>
        </w:rPr>
        <w:t>and dated orders</w:t>
      </w:r>
      <w:r w:rsidRPr="0086121C">
        <w:rPr>
          <w:rFonts w:ascii="Times New Roman" w:hAnsi="Times New Roman" w:cs="Times New Roman"/>
          <w:sz w:val="24"/>
          <w:szCs w:val="24"/>
        </w:rPr>
        <w:t xml:space="preserve"> for allergy </w:t>
      </w:r>
      <w:r w:rsidR="00991C09">
        <w:rPr>
          <w:rFonts w:ascii="Times New Roman" w:hAnsi="Times New Roman" w:cs="Times New Roman"/>
          <w:sz w:val="24"/>
          <w:szCs w:val="24"/>
        </w:rPr>
        <w:t>immunotherapy</w:t>
      </w:r>
      <w:r w:rsidR="00A03C32">
        <w:rPr>
          <w:rFonts w:ascii="Times New Roman" w:hAnsi="Times New Roman" w:cs="Times New Roman"/>
          <w:sz w:val="24"/>
          <w:szCs w:val="24"/>
        </w:rPr>
        <w:t xml:space="preserve">.  Students will also be responsible for providing the Health Services clinic with </w:t>
      </w:r>
      <w:r w:rsidRPr="0086121C">
        <w:rPr>
          <w:rFonts w:ascii="Times New Roman" w:hAnsi="Times New Roman" w:cs="Times New Roman"/>
          <w:sz w:val="24"/>
          <w:szCs w:val="24"/>
        </w:rPr>
        <w:t xml:space="preserve">the </w:t>
      </w:r>
      <w:r w:rsidR="00A03C32">
        <w:rPr>
          <w:rFonts w:ascii="Times New Roman" w:hAnsi="Times New Roman" w:cs="Times New Roman"/>
          <w:sz w:val="24"/>
          <w:szCs w:val="24"/>
        </w:rPr>
        <w:t xml:space="preserve">prescribed </w:t>
      </w:r>
      <w:r w:rsidRPr="0086121C">
        <w:rPr>
          <w:rFonts w:ascii="Times New Roman" w:hAnsi="Times New Roman" w:cs="Times New Roman"/>
          <w:sz w:val="24"/>
          <w:szCs w:val="24"/>
        </w:rPr>
        <w:t>allergy serum.</w:t>
      </w:r>
    </w:p>
    <w:p w:rsidR="0086121C" w:rsidRPr="0086121C" w:rsidRDefault="0086121C" w:rsidP="0086121C">
      <w:pPr>
        <w:pStyle w:val="ListParagraph"/>
        <w:rPr>
          <w:rFonts w:ascii="Times New Roman" w:hAnsi="Times New Roman" w:cs="Times New Roman"/>
          <w:sz w:val="24"/>
          <w:szCs w:val="24"/>
        </w:rPr>
      </w:pPr>
    </w:p>
    <w:p w:rsidR="001766DB" w:rsidRDefault="001766DB" w:rsidP="001766DB">
      <w:pPr>
        <w:pStyle w:val="ListParagraph"/>
        <w:numPr>
          <w:ilvl w:val="0"/>
          <w:numId w:val="1"/>
        </w:numPr>
        <w:rPr>
          <w:rFonts w:ascii="Times New Roman" w:hAnsi="Times New Roman" w:cs="Times New Roman"/>
          <w:sz w:val="24"/>
          <w:szCs w:val="24"/>
        </w:rPr>
      </w:pPr>
      <w:r w:rsidRPr="00A03C32">
        <w:rPr>
          <w:rFonts w:ascii="Times New Roman" w:hAnsi="Times New Roman" w:cs="Times New Roman"/>
          <w:b/>
          <w:bCs/>
          <w:sz w:val="24"/>
          <w:szCs w:val="24"/>
          <w:u w:val="single"/>
        </w:rPr>
        <w:t>Initial</w:t>
      </w:r>
      <w:r w:rsidRPr="0086121C">
        <w:rPr>
          <w:rFonts w:ascii="Times New Roman" w:hAnsi="Times New Roman" w:cs="Times New Roman"/>
          <w:sz w:val="24"/>
          <w:szCs w:val="24"/>
        </w:rPr>
        <w:t xml:space="preserve"> allergy injections will not be given at Vassar College.  </w:t>
      </w:r>
      <w:r w:rsidR="00A03C32">
        <w:rPr>
          <w:rFonts w:ascii="Times New Roman" w:hAnsi="Times New Roman" w:cs="Times New Roman"/>
          <w:sz w:val="24"/>
          <w:szCs w:val="24"/>
        </w:rPr>
        <w:t xml:space="preserve">The allergist’s </w:t>
      </w:r>
      <w:r w:rsidRPr="0086121C">
        <w:rPr>
          <w:rFonts w:ascii="Times New Roman" w:hAnsi="Times New Roman" w:cs="Times New Roman"/>
          <w:sz w:val="24"/>
          <w:szCs w:val="24"/>
        </w:rPr>
        <w:t>signed orders will be reviewed and signed off</w:t>
      </w:r>
      <w:r w:rsidR="00A03C32">
        <w:rPr>
          <w:rFonts w:ascii="Times New Roman" w:hAnsi="Times New Roman" w:cs="Times New Roman"/>
          <w:sz w:val="24"/>
          <w:szCs w:val="24"/>
        </w:rPr>
        <w:t xml:space="preserve"> initially</w:t>
      </w:r>
      <w:r w:rsidRPr="0086121C">
        <w:rPr>
          <w:rFonts w:ascii="Times New Roman" w:hAnsi="Times New Roman" w:cs="Times New Roman"/>
          <w:sz w:val="24"/>
          <w:szCs w:val="24"/>
        </w:rPr>
        <w:t xml:space="preserve"> by the Director of Health Services prior to</w:t>
      </w:r>
      <w:r w:rsidR="00991C09">
        <w:rPr>
          <w:rFonts w:ascii="Times New Roman" w:hAnsi="Times New Roman" w:cs="Times New Roman"/>
          <w:sz w:val="24"/>
          <w:szCs w:val="24"/>
        </w:rPr>
        <w:t xml:space="preserve"> the</w:t>
      </w:r>
      <w:r w:rsidRPr="0086121C">
        <w:rPr>
          <w:rFonts w:ascii="Times New Roman" w:hAnsi="Times New Roman" w:cs="Times New Roman"/>
          <w:sz w:val="24"/>
          <w:szCs w:val="24"/>
        </w:rPr>
        <w:t xml:space="preserve"> first administration of allergy injections on campus.  The </w:t>
      </w:r>
      <w:r w:rsidR="00A03C32">
        <w:rPr>
          <w:rFonts w:ascii="Times New Roman" w:hAnsi="Times New Roman" w:cs="Times New Roman"/>
          <w:sz w:val="24"/>
          <w:szCs w:val="24"/>
        </w:rPr>
        <w:t>prescribing</w:t>
      </w:r>
      <w:r w:rsidRPr="0086121C">
        <w:rPr>
          <w:rFonts w:ascii="Times New Roman" w:hAnsi="Times New Roman" w:cs="Times New Roman"/>
          <w:sz w:val="24"/>
          <w:szCs w:val="24"/>
        </w:rPr>
        <w:t xml:space="preserve"> provider will be c</w:t>
      </w:r>
      <w:r w:rsidR="00A03C32">
        <w:rPr>
          <w:rFonts w:ascii="Times New Roman" w:hAnsi="Times New Roman" w:cs="Times New Roman"/>
          <w:sz w:val="24"/>
          <w:szCs w:val="24"/>
        </w:rPr>
        <w:t>ontacted</w:t>
      </w:r>
      <w:r w:rsidRPr="0086121C">
        <w:rPr>
          <w:rFonts w:ascii="Times New Roman" w:hAnsi="Times New Roman" w:cs="Times New Roman"/>
          <w:sz w:val="24"/>
          <w:szCs w:val="24"/>
        </w:rPr>
        <w:t xml:space="preserve"> if </w:t>
      </w:r>
      <w:r w:rsidR="00A03C32">
        <w:rPr>
          <w:rFonts w:ascii="Times New Roman" w:hAnsi="Times New Roman" w:cs="Times New Roman"/>
          <w:sz w:val="24"/>
          <w:szCs w:val="24"/>
        </w:rPr>
        <w:t xml:space="preserve">any </w:t>
      </w:r>
      <w:r w:rsidRPr="0086121C">
        <w:rPr>
          <w:rFonts w:ascii="Times New Roman" w:hAnsi="Times New Roman" w:cs="Times New Roman"/>
          <w:sz w:val="24"/>
          <w:szCs w:val="24"/>
        </w:rPr>
        <w:t>clarification</w:t>
      </w:r>
      <w:r w:rsidR="00A03C32">
        <w:rPr>
          <w:rFonts w:ascii="Times New Roman" w:hAnsi="Times New Roman" w:cs="Times New Roman"/>
          <w:sz w:val="24"/>
          <w:szCs w:val="24"/>
        </w:rPr>
        <w:t xml:space="preserve"> of the order</w:t>
      </w:r>
      <w:r w:rsidRPr="0086121C">
        <w:rPr>
          <w:rFonts w:ascii="Times New Roman" w:hAnsi="Times New Roman" w:cs="Times New Roman"/>
          <w:sz w:val="24"/>
          <w:szCs w:val="24"/>
        </w:rPr>
        <w:t xml:space="preserve"> is needed.  </w:t>
      </w:r>
      <w:r w:rsidR="00A03C32">
        <w:rPr>
          <w:rFonts w:ascii="Times New Roman" w:hAnsi="Times New Roman" w:cs="Times New Roman"/>
          <w:sz w:val="24"/>
          <w:szCs w:val="24"/>
        </w:rPr>
        <w:t>C</w:t>
      </w:r>
      <w:r w:rsidRPr="0086121C">
        <w:rPr>
          <w:rFonts w:ascii="Times New Roman" w:hAnsi="Times New Roman" w:cs="Times New Roman"/>
          <w:sz w:val="24"/>
          <w:szCs w:val="24"/>
        </w:rPr>
        <w:t xml:space="preserve">larification </w:t>
      </w:r>
      <w:r w:rsidR="00A03C32">
        <w:rPr>
          <w:rFonts w:ascii="Times New Roman" w:hAnsi="Times New Roman" w:cs="Times New Roman"/>
          <w:sz w:val="24"/>
          <w:szCs w:val="24"/>
        </w:rPr>
        <w:t>should</w:t>
      </w:r>
      <w:r w:rsidRPr="0086121C">
        <w:rPr>
          <w:rFonts w:ascii="Times New Roman" w:hAnsi="Times New Roman" w:cs="Times New Roman"/>
          <w:sz w:val="24"/>
          <w:szCs w:val="24"/>
        </w:rPr>
        <w:t xml:space="preserve"> be provided in writing from the prescriber’s office</w:t>
      </w:r>
      <w:r w:rsidR="00A03C32">
        <w:rPr>
          <w:rFonts w:ascii="Times New Roman" w:hAnsi="Times New Roman" w:cs="Times New Roman"/>
          <w:sz w:val="24"/>
          <w:szCs w:val="24"/>
        </w:rPr>
        <w:t xml:space="preserve"> when possible</w:t>
      </w:r>
      <w:r w:rsidRPr="0086121C">
        <w:rPr>
          <w:rFonts w:ascii="Times New Roman" w:hAnsi="Times New Roman" w:cs="Times New Roman"/>
          <w:sz w:val="24"/>
          <w:szCs w:val="24"/>
        </w:rPr>
        <w:t xml:space="preserve">.  </w:t>
      </w:r>
    </w:p>
    <w:p w:rsidR="0086121C" w:rsidRPr="0086121C" w:rsidRDefault="0086121C" w:rsidP="0086121C">
      <w:pPr>
        <w:pStyle w:val="ListParagraph"/>
        <w:rPr>
          <w:rFonts w:ascii="Times New Roman" w:hAnsi="Times New Roman" w:cs="Times New Roman"/>
          <w:sz w:val="24"/>
          <w:szCs w:val="24"/>
        </w:rPr>
      </w:pPr>
    </w:p>
    <w:p w:rsidR="006D5908" w:rsidRDefault="002209B3" w:rsidP="001766DB">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New o</w:t>
      </w:r>
      <w:r w:rsidR="001766DB" w:rsidRPr="0086121C">
        <w:rPr>
          <w:rFonts w:ascii="Times New Roman" w:hAnsi="Times New Roman" w:cs="Times New Roman"/>
          <w:sz w:val="24"/>
          <w:szCs w:val="24"/>
        </w:rPr>
        <w:t>rders</w:t>
      </w:r>
      <w:r w:rsidR="00A03C32">
        <w:rPr>
          <w:rFonts w:ascii="Times New Roman" w:hAnsi="Times New Roman" w:cs="Times New Roman"/>
          <w:sz w:val="24"/>
          <w:szCs w:val="24"/>
        </w:rPr>
        <w:t xml:space="preserve"> that are reviewed and signed off by the Director of Health Services</w:t>
      </w:r>
      <w:r w:rsidR="001766DB" w:rsidRPr="0086121C">
        <w:rPr>
          <w:rFonts w:ascii="Times New Roman" w:hAnsi="Times New Roman" w:cs="Times New Roman"/>
          <w:sz w:val="24"/>
          <w:szCs w:val="24"/>
        </w:rPr>
        <w:t xml:space="preserve"> will be scanned and attached to the student’s </w:t>
      </w:r>
      <w:r w:rsidR="00A03C32">
        <w:rPr>
          <w:rFonts w:ascii="Times New Roman" w:hAnsi="Times New Roman" w:cs="Times New Roman"/>
          <w:sz w:val="24"/>
          <w:szCs w:val="24"/>
        </w:rPr>
        <w:t>electronic health record.</w:t>
      </w:r>
      <w:r w:rsidR="00991C09">
        <w:rPr>
          <w:rFonts w:ascii="Times New Roman" w:hAnsi="Times New Roman" w:cs="Times New Roman"/>
          <w:sz w:val="24"/>
          <w:szCs w:val="24"/>
        </w:rPr>
        <w:t xml:space="preserve">  Hard copies will be attached to the allergy serums and stored in the designated refrigerator.</w:t>
      </w:r>
      <w:r w:rsidR="00A03C32">
        <w:rPr>
          <w:rFonts w:ascii="Times New Roman" w:hAnsi="Times New Roman" w:cs="Times New Roman"/>
          <w:sz w:val="24"/>
          <w:szCs w:val="24"/>
        </w:rPr>
        <w:t xml:space="preserve">  </w:t>
      </w:r>
    </w:p>
    <w:p w:rsidR="006D5908" w:rsidRPr="006D5908" w:rsidRDefault="006D5908" w:rsidP="006D5908">
      <w:pPr>
        <w:pStyle w:val="ListParagraph"/>
        <w:rPr>
          <w:rFonts w:ascii="Times New Roman" w:hAnsi="Times New Roman" w:cs="Times New Roman"/>
          <w:sz w:val="24"/>
          <w:szCs w:val="24"/>
        </w:rPr>
      </w:pPr>
    </w:p>
    <w:p w:rsidR="001766DB" w:rsidRDefault="00A03C32" w:rsidP="001766DB">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All </w:t>
      </w:r>
      <w:r w:rsidR="006D5908">
        <w:rPr>
          <w:rFonts w:ascii="Times New Roman" w:hAnsi="Times New Roman" w:cs="Times New Roman"/>
          <w:sz w:val="24"/>
          <w:szCs w:val="24"/>
        </w:rPr>
        <w:t xml:space="preserve">subsequent </w:t>
      </w:r>
      <w:r w:rsidR="001766DB" w:rsidRPr="0086121C">
        <w:rPr>
          <w:rFonts w:ascii="Times New Roman" w:hAnsi="Times New Roman" w:cs="Times New Roman"/>
          <w:sz w:val="24"/>
          <w:szCs w:val="24"/>
        </w:rPr>
        <w:t xml:space="preserve">orders </w:t>
      </w:r>
      <w:r>
        <w:rPr>
          <w:rFonts w:ascii="Times New Roman" w:hAnsi="Times New Roman" w:cs="Times New Roman"/>
          <w:sz w:val="24"/>
          <w:szCs w:val="24"/>
        </w:rPr>
        <w:t xml:space="preserve">that are received will </w:t>
      </w:r>
      <w:r w:rsidR="006D5908">
        <w:rPr>
          <w:rFonts w:ascii="Times New Roman" w:hAnsi="Times New Roman" w:cs="Times New Roman"/>
          <w:sz w:val="24"/>
          <w:szCs w:val="24"/>
        </w:rPr>
        <w:t xml:space="preserve">also </w:t>
      </w:r>
      <w:r>
        <w:rPr>
          <w:rFonts w:ascii="Times New Roman" w:hAnsi="Times New Roman" w:cs="Times New Roman"/>
          <w:sz w:val="24"/>
          <w:szCs w:val="24"/>
        </w:rPr>
        <w:t xml:space="preserve">be reviewed and signed </w:t>
      </w:r>
      <w:r w:rsidR="00DA0EFC">
        <w:rPr>
          <w:rFonts w:ascii="Times New Roman" w:hAnsi="Times New Roman" w:cs="Times New Roman"/>
          <w:sz w:val="24"/>
          <w:szCs w:val="24"/>
        </w:rPr>
        <w:t>off</w:t>
      </w:r>
      <w:r>
        <w:rPr>
          <w:rFonts w:ascii="Times New Roman" w:hAnsi="Times New Roman" w:cs="Times New Roman"/>
          <w:sz w:val="24"/>
          <w:szCs w:val="24"/>
        </w:rPr>
        <w:t xml:space="preserve"> by the Director of Health Services prior to administration.  Once reviewed and signed, they too will be scanned and attached to the student’s electronic health record.</w:t>
      </w:r>
    </w:p>
    <w:p w:rsidR="0086121C" w:rsidRPr="0086121C" w:rsidRDefault="0086121C" w:rsidP="0086121C">
      <w:pPr>
        <w:pStyle w:val="ListParagraph"/>
        <w:rPr>
          <w:rFonts w:ascii="Times New Roman" w:hAnsi="Times New Roman" w:cs="Times New Roman"/>
          <w:sz w:val="24"/>
          <w:szCs w:val="24"/>
        </w:rPr>
      </w:pPr>
    </w:p>
    <w:p w:rsidR="00B31E9F" w:rsidRDefault="001766DB"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Allergist </w:t>
      </w:r>
      <w:r w:rsidR="00B31E9F">
        <w:rPr>
          <w:rFonts w:ascii="Times New Roman" w:hAnsi="Times New Roman" w:cs="Times New Roman"/>
          <w:sz w:val="24"/>
          <w:szCs w:val="24"/>
        </w:rPr>
        <w:t>orders</w:t>
      </w:r>
      <w:r w:rsidRPr="0086121C">
        <w:rPr>
          <w:rFonts w:ascii="Times New Roman" w:hAnsi="Times New Roman" w:cs="Times New Roman"/>
          <w:sz w:val="24"/>
          <w:szCs w:val="24"/>
        </w:rPr>
        <w:t xml:space="preserve"> must include</w:t>
      </w:r>
      <w:r w:rsidR="00B31E9F">
        <w:rPr>
          <w:rFonts w:ascii="Times New Roman" w:hAnsi="Times New Roman" w:cs="Times New Roman"/>
          <w:sz w:val="24"/>
          <w:szCs w:val="24"/>
        </w:rPr>
        <w:t xml:space="preserve"> the following</w:t>
      </w:r>
      <w:r w:rsidRPr="0086121C">
        <w:rPr>
          <w:rFonts w:ascii="Times New Roman" w:hAnsi="Times New Roman" w:cs="Times New Roman"/>
          <w:sz w:val="24"/>
          <w:szCs w:val="24"/>
        </w:rPr>
        <w:t>:</w:t>
      </w:r>
    </w:p>
    <w:p w:rsidR="00B31E9F" w:rsidRPr="00B31E9F" w:rsidRDefault="00B31E9F" w:rsidP="00B31E9F">
      <w:pPr>
        <w:pStyle w:val="ListParagraph"/>
        <w:rPr>
          <w:rFonts w:ascii="Times New Roman" w:hAnsi="Times New Roman" w:cs="Times New Roman"/>
          <w:sz w:val="24"/>
          <w:szCs w:val="24"/>
        </w:rPr>
      </w:pPr>
    </w:p>
    <w:p w:rsidR="00B31E9F"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Patient N</w:t>
      </w:r>
      <w:r w:rsidRPr="0086121C">
        <w:rPr>
          <w:rFonts w:ascii="Times New Roman" w:hAnsi="Times New Roman" w:cs="Times New Roman"/>
          <w:sz w:val="24"/>
          <w:szCs w:val="24"/>
        </w:rPr>
        <w:t>ame</w:t>
      </w:r>
      <w:r>
        <w:rPr>
          <w:rFonts w:ascii="Times New Roman" w:hAnsi="Times New Roman" w:cs="Times New Roman"/>
          <w:sz w:val="24"/>
          <w:szCs w:val="24"/>
        </w:rPr>
        <w:t xml:space="preserve"> and date of birth</w:t>
      </w:r>
    </w:p>
    <w:p w:rsidR="00991C09"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F</w:t>
      </w:r>
      <w:r w:rsidR="001766DB" w:rsidRPr="0086121C">
        <w:rPr>
          <w:rFonts w:ascii="Times New Roman" w:hAnsi="Times New Roman" w:cs="Times New Roman"/>
          <w:sz w:val="24"/>
          <w:szCs w:val="24"/>
        </w:rPr>
        <w:t>ull dosage schedule</w:t>
      </w:r>
      <w:r>
        <w:rPr>
          <w:rFonts w:ascii="Times New Roman" w:hAnsi="Times New Roman" w:cs="Times New Roman"/>
          <w:sz w:val="24"/>
          <w:szCs w:val="24"/>
        </w:rPr>
        <w:t xml:space="preserve">: </w:t>
      </w:r>
      <w:r w:rsidR="001766DB" w:rsidRPr="0086121C">
        <w:rPr>
          <w:rFonts w:ascii="Times New Roman" w:hAnsi="Times New Roman" w:cs="Times New Roman"/>
          <w:sz w:val="24"/>
          <w:szCs w:val="24"/>
        </w:rPr>
        <w:t>including</w:t>
      </w:r>
      <w:r w:rsidR="00991C09">
        <w:rPr>
          <w:rFonts w:ascii="Times New Roman" w:hAnsi="Times New Roman" w:cs="Times New Roman"/>
          <w:sz w:val="24"/>
          <w:szCs w:val="24"/>
        </w:rPr>
        <w:t xml:space="preserve"> dosing interval and </w:t>
      </w:r>
      <w:r w:rsidR="00DA0EFC">
        <w:rPr>
          <w:rFonts w:ascii="Times New Roman" w:hAnsi="Times New Roman" w:cs="Times New Roman"/>
          <w:sz w:val="24"/>
          <w:szCs w:val="24"/>
        </w:rPr>
        <w:t>maintenance</w:t>
      </w:r>
      <w:r w:rsidR="00991C09">
        <w:rPr>
          <w:rFonts w:ascii="Times New Roman" w:hAnsi="Times New Roman" w:cs="Times New Roman"/>
          <w:sz w:val="24"/>
          <w:szCs w:val="24"/>
        </w:rPr>
        <w:t xml:space="preserve"> dosage for each vial</w:t>
      </w:r>
    </w:p>
    <w:p w:rsidR="00D34933" w:rsidRDefault="00D34933"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Site of administration and rotation schedule (ex.  alternate arms each week)</w:t>
      </w:r>
    </w:p>
    <w:p w:rsidR="00B31E9F" w:rsidRDefault="00991C09"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L</w:t>
      </w:r>
      <w:r w:rsidR="001766DB" w:rsidRPr="0086121C">
        <w:rPr>
          <w:rFonts w:ascii="Times New Roman" w:hAnsi="Times New Roman" w:cs="Times New Roman"/>
          <w:sz w:val="24"/>
          <w:szCs w:val="24"/>
        </w:rPr>
        <w:t>ate</w:t>
      </w:r>
      <w:r w:rsidR="00B31E9F">
        <w:rPr>
          <w:rFonts w:ascii="Times New Roman" w:hAnsi="Times New Roman" w:cs="Times New Roman"/>
          <w:sz w:val="24"/>
          <w:szCs w:val="24"/>
        </w:rPr>
        <w:t>/</w:t>
      </w:r>
      <w:r w:rsidR="001766DB" w:rsidRPr="0086121C">
        <w:rPr>
          <w:rFonts w:ascii="Times New Roman" w:hAnsi="Times New Roman" w:cs="Times New Roman"/>
          <w:sz w:val="24"/>
          <w:szCs w:val="24"/>
        </w:rPr>
        <w:t>missed dose</w:t>
      </w:r>
      <w:r w:rsidR="00B31E9F">
        <w:rPr>
          <w:rFonts w:ascii="Times New Roman" w:hAnsi="Times New Roman" w:cs="Times New Roman"/>
          <w:sz w:val="24"/>
          <w:szCs w:val="24"/>
        </w:rPr>
        <w:t xml:space="preserve"> schedule</w:t>
      </w:r>
    </w:p>
    <w:p w:rsidR="001766DB"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L</w:t>
      </w:r>
      <w:r w:rsidR="001766DB" w:rsidRPr="0086121C">
        <w:rPr>
          <w:rFonts w:ascii="Times New Roman" w:hAnsi="Times New Roman" w:cs="Times New Roman"/>
          <w:sz w:val="24"/>
          <w:szCs w:val="24"/>
        </w:rPr>
        <w:t>abeled vial number with type and concentration of the allergens</w:t>
      </w:r>
      <w:r>
        <w:rPr>
          <w:rFonts w:ascii="Times New Roman" w:hAnsi="Times New Roman" w:cs="Times New Roman"/>
          <w:sz w:val="24"/>
          <w:szCs w:val="24"/>
        </w:rPr>
        <w:t xml:space="preserve"> </w:t>
      </w:r>
    </w:p>
    <w:p w:rsidR="00B31E9F"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L</w:t>
      </w:r>
      <w:r w:rsidRPr="0086121C">
        <w:rPr>
          <w:rFonts w:ascii="Times New Roman" w:hAnsi="Times New Roman" w:cs="Times New Roman"/>
          <w:sz w:val="24"/>
          <w:szCs w:val="24"/>
        </w:rPr>
        <w:t>ocal reaction adjustment</w:t>
      </w:r>
      <w:r>
        <w:rPr>
          <w:rFonts w:ascii="Times New Roman" w:hAnsi="Times New Roman" w:cs="Times New Roman"/>
          <w:sz w:val="24"/>
          <w:szCs w:val="24"/>
        </w:rPr>
        <w:t>s, treatment and notification process</w:t>
      </w:r>
    </w:p>
    <w:p w:rsidR="00991C09" w:rsidRDefault="00991C09"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Local/systemic reaction instructions</w:t>
      </w:r>
    </w:p>
    <w:p w:rsidR="00991C09" w:rsidRDefault="00991C09"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Routine or Special instructions to the provider administering injections</w:t>
      </w:r>
    </w:p>
    <w:p w:rsidR="00991C09" w:rsidRDefault="00991C09"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Expiration date of orders, if applicable</w:t>
      </w:r>
    </w:p>
    <w:p w:rsidR="0086121C" w:rsidRPr="0086121C" w:rsidRDefault="0086121C" w:rsidP="0086121C">
      <w:pPr>
        <w:pStyle w:val="ListParagraph"/>
        <w:rPr>
          <w:rFonts w:ascii="Times New Roman" w:hAnsi="Times New Roman" w:cs="Times New Roman"/>
          <w:sz w:val="24"/>
          <w:szCs w:val="24"/>
        </w:rPr>
      </w:pPr>
    </w:p>
    <w:p w:rsidR="001766DB" w:rsidRDefault="001766DB"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Some healthcare providers may order a Benadryl or epinephrine rinse of the syringe prior to administration.   </w:t>
      </w:r>
      <w:r w:rsidR="00B31E9F">
        <w:rPr>
          <w:rFonts w:ascii="Times New Roman" w:hAnsi="Times New Roman" w:cs="Times New Roman"/>
          <w:sz w:val="24"/>
          <w:szCs w:val="24"/>
        </w:rPr>
        <w:t>To perform this, d</w:t>
      </w:r>
      <w:r w:rsidRPr="0086121C">
        <w:rPr>
          <w:rFonts w:ascii="Times New Roman" w:hAnsi="Times New Roman" w:cs="Times New Roman"/>
          <w:sz w:val="24"/>
          <w:szCs w:val="24"/>
        </w:rPr>
        <w:t xml:space="preserve">raw </w:t>
      </w:r>
      <w:r w:rsidR="00B31E9F">
        <w:rPr>
          <w:rFonts w:ascii="Times New Roman" w:hAnsi="Times New Roman" w:cs="Times New Roman"/>
          <w:sz w:val="24"/>
          <w:szCs w:val="24"/>
        </w:rPr>
        <w:t xml:space="preserve">the </w:t>
      </w:r>
      <w:r w:rsidRPr="0086121C">
        <w:rPr>
          <w:rFonts w:ascii="Times New Roman" w:hAnsi="Times New Roman" w:cs="Times New Roman"/>
          <w:sz w:val="24"/>
          <w:szCs w:val="24"/>
        </w:rPr>
        <w:t>Benadryl/Epi into the syringe, pull the plunger of the syringe back until the entire barrel of the syringe has been coated with the liquid, return the Benadryl/Epi to the original container labeled for the individual student, then fill syringe with appropriate allergy serum.</w:t>
      </w:r>
    </w:p>
    <w:p w:rsidR="00B31E9F" w:rsidRPr="0086121C" w:rsidRDefault="00B31E9F" w:rsidP="00B31E9F">
      <w:pPr>
        <w:pStyle w:val="ListParagraph"/>
        <w:rPr>
          <w:rFonts w:ascii="Times New Roman" w:hAnsi="Times New Roman" w:cs="Times New Roman"/>
          <w:sz w:val="24"/>
          <w:szCs w:val="24"/>
        </w:rPr>
      </w:pPr>
    </w:p>
    <w:p w:rsidR="001766DB" w:rsidRDefault="001766DB"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Allergy injections are only given on days and times when </w:t>
      </w:r>
      <w:r w:rsidR="00B31E9F">
        <w:rPr>
          <w:rFonts w:ascii="Times New Roman" w:hAnsi="Times New Roman" w:cs="Times New Roman"/>
          <w:sz w:val="24"/>
          <w:szCs w:val="24"/>
        </w:rPr>
        <w:t>a</w:t>
      </w:r>
      <w:r w:rsidRPr="0086121C">
        <w:rPr>
          <w:rFonts w:ascii="Times New Roman" w:hAnsi="Times New Roman" w:cs="Times New Roman"/>
          <w:sz w:val="24"/>
          <w:szCs w:val="24"/>
        </w:rPr>
        <w:t xml:space="preserve"> Nurse Practitioner, Physician Assistant, or </w:t>
      </w:r>
      <w:r w:rsidR="00B31E9F">
        <w:rPr>
          <w:rFonts w:ascii="Times New Roman" w:hAnsi="Times New Roman" w:cs="Times New Roman"/>
          <w:sz w:val="24"/>
          <w:szCs w:val="24"/>
        </w:rPr>
        <w:t>Supervising Physician is</w:t>
      </w:r>
      <w:r w:rsidRPr="0086121C">
        <w:rPr>
          <w:rFonts w:ascii="Times New Roman" w:hAnsi="Times New Roman" w:cs="Times New Roman"/>
          <w:sz w:val="24"/>
          <w:szCs w:val="24"/>
        </w:rPr>
        <w:t xml:space="preserve"> on duty and </w:t>
      </w:r>
      <w:r w:rsidR="00B31E9F">
        <w:rPr>
          <w:rFonts w:ascii="Times New Roman" w:hAnsi="Times New Roman" w:cs="Times New Roman"/>
          <w:sz w:val="24"/>
          <w:szCs w:val="24"/>
        </w:rPr>
        <w:t xml:space="preserve">is </w:t>
      </w:r>
      <w:r w:rsidRPr="00B31E9F">
        <w:rPr>
          <w:rFonts w:ascii="Times New Roman" w:hAnsi="Times New Roman" w:cs="Times New Roman"/>
          <w:b/>
          <w:bCs/>
          <w:sz w:val="24"/>
          <w:szCs w:val="24"/>
          <w:u w:val="single"/>
        </w:rPr>
        <w:t>physically present in the</w:t>
      </w:r>
      <w:r w:rsidRPr="00B31E9F">
        <w:rPr>
          <w:rFonts w:ascii="Times New Roman" w:hAnsi="Times New Roman" w:cs="Times New Roman"/>
          <w:sz w:val="24"/>
          <w:szCs w:val="24"/>
          <w:u w:val="single"/>
        </w:rPr>
        <w:t xml:space="preserve"> </w:t>
      </w:r>
      <w:r w:rsidRPr="0086121C">
        <w:rPr>
          <w:rFonts w:ascii="Times New Roman" w:hAnsi="Times New Roman" w:cs="Times New Roman"/>
          <w:b/>
          <w:bCs/>
          <w:sz w:val="24"/>
          <w:szCs w:val="24"/>
          <w:u w:val="single"/>
        </w:rPr>
        <w:t>Health Services clinic</w:t>
      </w:r>
      <w:r w:rsidRPr="0086121C">
        <w:rPr>
          <w:rFonts w:ascii="Times New Roman" w:hAnsi="Times New Roman" w:cs="Times New Roman"/>
          <w:sz w:val="24"/>
          <w:szCs w:val="24"/>
        </w:rPr>
        <w:t>.</w:t>
      </w:r>
    </w:p>
    <w:p w:rsidR="0086121C" w:rsidRPr="0086121C" w:rsidRDefault="0086121C" w:rsidP="0086121C">
      <w:pPr>
        <w:pStyle w:val="ListParagraph"/>
        <w:rPr>
          <w:rFonts w:ascii="Times New Roman" w:hAnsi="Times New Roman" w:cs="Times New Roman"/>
          <w:sz w:val="24"/>
          <w:szCs w:val="24"/>
        </w:rPr>
      </w:pPr>
    </w:p>
    <w:p w:rsidR="00B31E9F" w:rsidRDefault="004F3042"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Prior to administration of allergy serum, the following will occur: </w:t>
      </w:r>
    </w:p>
    <w:p w:rsidR="00B31E9F"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p</w:t>
      </w:r>
      <w:r w:rsidR="004F3042" w:rsidRPr="0086121C">
        <w:rPr>
          <w:rFonts w:ascii="Times New Roman" w:hAnsi="Times New Roman" w:cs="Times New Roman"/>
          <w:sz w:val="24"/>
          <w:szCs w:val="24"/>
        </w:rPr>
        <w:t>roperly identify the patient using two patient identifiers (such as name and date of birth)</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assess overall health status</w:t>
      </w:r>
      <w:r w:rsidR="00B31E9F">
        <w:rPr>
          <w:rFonts w:ascii="Times New Roman" w:hAnsi="Times New Roman" w:cs="Times New Roman"/>
          <w:sz w:val="24"/>
          <w:szCs w:val="24"/>
        </w:rPr>
        <w:t>*</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inquire about pr</w:t>
      </w:r>
      <w:r w:rsidR="0086121C">
        <w:rPr>
          <w:rFonts w:ascii="Times New Roman" w:hAnsi="Times New Roman" w:cs="Times New Roman"/>
          <w:sz w:val="24"/>
          <w:szCs w:val="24"/>
        </w:rPr>
        <w:t>evious</w:t>
      </w:r>
      <w:r w:rsidRPr="0086121C">
        <w:rPr>
          <w:rFonts w:ascii="Times New Roman" w:hAnsi="Times New Roman" w:cs="Times New Roman"/>
          <w:sz w:val="24"/>
          <w:szCs w:val="24"/>
        </w:rPr>
        <w:t xml:space="preserve"> reactions to allergy immunotherapy</w:t>
      </w:r>
    </w:p>
    <w:p w:rsidR="00B166F4" w:rsidRDefault="00B166F4"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check that the patient has been attending on schedule </w:t>
      </w:r>
    </w:p>
    <w:p w:rsidR="00B31E9F" w:rsidRDefault="001D2817" w:rsidP="00B31E9F">
      <w:pPr>
        <w:pStyle w:val="ListParagraph"/>
        <w:numPr>
          <w:ilvl w:val="1"/>
          <w:numId w:val="1"/>
        </w:numPr>
        <w:rPr>
          <w:rFonts w:ascii="Times New Roman" w:hAnsi="Times New Roman" w:cs="Times New Roman"/>
          <w:sz w:val="24"/>
          <w:szCs w:val="24"/>
        </w:rPr>
      </w:pPr>
      <w:r w:rsidRPr="001D2817">
        <w:rPr>
          <w:rFonts w:ascii="Times New Roman" w:hAnsi="Times New Roman" w:cs="Times New Roman"/>
          <w:b/>
          <w:bCs/>
          <w:sz w:val="24"/>
          <w:szCs w:val="24"/>
        </w:rPr>
        <w:t xml:space="preserve">double </w:t>
      </w:r>
      <w:r w:rsidR="004F3042" w:rsidRPr="001D2817">
        <w:rPr>
          <w:rFonts w:ascii="Times New Roman" w:hAnsi="Times New Roman" w:cs="Times New Roman"/>
          <w:b/>
          <w:bCs/>
          <w:sz w:val="24"/>
          <w:szCs w:val="24"/>
        </w:rPr>
        <w:t>check</w:t>
      </w:r>
      <w:r w:rsidR="004F3042" w:rsidRPr="0086121C">
        <w:rPr>
          <w:rFonts w:ascii="Times New Roman" w:hAnsi="Times New Roman" w:cs="Times New Roman"/>
          <w:sz w:val="24"/>
          <w:szCs w:val="24"/>
        </w:rPr>
        <w:t xml:space="preserve"> </w:t>
      </w:r>
      <w:r>
        <w:rPr>
          <w:rFonts w:ascii="Times New Roman" w:hAnsi="Times New Roman" w:cs="Times New Roman"/>
          <w:sz w:val="24"/>
          <w:szCs w:val="24"/>
        </w:rPr>
        <w:t xml:space="preserve">(two providers) </w:t>
      </w:r>
      <w:r w:rsidR="004F3042" w:rsidRPr="0086121C">
        <w:rPr>
          <w:rFonts w:ascii="Times New Roman" w:hAnsi="Times New Roman" w:cs="Times New Roman"/>
          <w:sz w:val="24"/>
          <w:szCs w:val="24"/>
        </w:rPr>
        <w:t>the allergist’s orders</w:t>
      </w:r>
    </w:p>
    <w:p w:rsidR="00B31E9F" w:rsidRDefault="001D2817" w:rsidP="00B31E9F">
      <w:pPr>
        <w:pStyle w:val="ListParagraph"/>
        <w:numPr>
          <w:ilvl w:val="1"/>
          <w:numId w:val="1"/>
        </w:numPr>
        <w:rPr>
          <w:rFonts w:ascii="Times New Roman" w:hAnsi="Times New Roman" w:cs="Times New Roman"/>
          <w:sz w:val="24"/>
          <w:szCs w:val="24"/>
        </w:rPr>
      </w:pPr>
      <w:r w:rsidRPr="001D2817">
        <w:rPr>
          <w:rFonts w:ascii="Times New Roman" w:hAnsi="Times New Roman" w:cs="Times New Roman"/>
          <w:b/>
          <w:bCs/>
          <w:sz w:val="24"/>
          <w:szCs w:val="24"/>
        </w:rPr>
        <w:t xml:space="preserve">double </w:t>
      </w:r>
      <w:r w:rsidR="004F3042" w:rsidRPr="001D2817">
        <w:rPr>
          <w:rFonts w:ascii="Times New Roman" w:hAnsi="Times New Roman" w:cs="Times New Roman"/>
          <w:b/>
          <w:bCs/>
          <w:sz w:val="24"/>
          <w:szCs w:val="24"/>
        </w:rPr>
        <w:t>check</w:t>
      </w:r>
      <w:r>
        <w:rPr>
          <w:rFonts w:ascii="Times New Roman" w:hAnsi="Times New Roman" w:cs="Times New Roman"/>
          <w:sz w:val="24"/>
          <w:szCs w:val="24"/>
        </w:rPr>
        <w:t xml:space="preserve"> (two providers)</w:t>
      </w:r>
      <w:r w:rsidR="004F3042" w:rsidRPr="0086121C">
        <w:rPr>
          <w:rFonts w:ascii="Times New Roman" w:hAnsi="Times New Roman" w:cs="Times New Roman"/>
          <w:sz w:val="24"/>
          <w:szCs w:val="24"/>
        </w:rPr>
        <w:t xml:space="preserve"> the vials for accuracy</w:t>
      </w:r>
      <w:r w:rsidR="00467823">
        <w:rPr>
          <w:rFonts w:ascii="Times New Roman" w:hAnsi="Times New Roman" w:cs="Times New Roman"/>
          <w:sz w:val="24"/>
          <w:szCs w:val="24"/>
        </w:rPr>
        <w:t xml:space="preserve"> including verifying correct allergen, concentration, dose and expiration da</w:t>
      </w:r>
      <w:r>
        <w:rPr>
          <w:rFonts w:ascii="Times New Roman" w:hAnsi="Times New Roman" w:cs="Times New Roman"/>
          <w:sz w:val="24"/>
          <w:szCs w:val="24"/>
        </w:rPr>
        <w:t>te</w:t>
      </w:r>
    </w:p>
    <w:p w:rsidR="001766DB" w:rsidRDefault="00B31E9F" w:rsidP="00B31E9F">
      <w:pPr>
        <w:pStyle w:val="ListParagraph"/>
        <w:ind w:left="1440"/>
        <w:rPr>
          <w:rFonts w:ascii="Times New Roman" w:hAnsi="Times New Roman" w:cs="Times New Roman"/>
          <w:sz w:val="24"/>
          <w:szCs w:val="24"/>
        </w:rPr>
      </w:pPr>
      <w:r>
        <w:rPr>
          <w:rFonts w:ascii="Times New Roman" w:hAnsi="Times New Roman" w:cs="Times New Roman"/>
          <w:sz w:val="24"/>
          <w:szCs w:val="24"/>
        </w:rPr>
        <w:t>*</w:t>
      </w:r>
      <w:r w:rsidR="004F3042" w:rsidRPr="0086121C">
        <w:rPr>
          <w:rFonts w:ascii="Times New Roman" w:hAnsi="Times New Roman" w:cs="Times New Roman"/>
          <w:sz w:val="24"/>
          <w:szCs w:val="24"/>
        </w:rPr>
        <w:t xml:space="preserve">Please note that allergy injections will not be given </w:t>
      </w:r>
      <w:r>
        <w:rPr>
          <w:rFonts w:ascii="Times New Roman" w:hAnsi="Times New Roman" w:cs="Times New Roman"/>
          <w:sz w:val="24"/>
          <w:szCs w:val="24"/>
        </w:rPr>
        <w:t xml:space="preserve">without approval from the prescribing provider </w:t>
      </w:r>
      <w:r w:rsidR="004F3042" w:rsidRPr="0086121C">
        <w:rPr>
          <w:rFonts w:ascii="Times New Roman" w:hAnsi="Times New Roman" w:cs="Times New Roman"/>
          <w:sz w:val="24"/>
          <w:szCs w:val="24"/>
        </w:rPr>
        <w:t>to students who are ill, have fevers</w:t>
      </w:r>
      <w:r w:rsidR="00B166F4">
        <w:rPr>
          <w:rFonts w:ascii="Times New Roman" w:hAnsi="Times New Roman" w:cs="Times New Roman"/>
          <w:sz w:val="24"/>
          <w:szCs w:val="24"/>
        </w:rPr>
        <w:t>, have asthma symptoms prior to injection,</w:t>
      </w:r>
      <w:r w:rsidR="004F3042" w:rsidRPr="0086121C">
        <w:rPr>
          <w:rFonts w:ascii="Times New Roman" w:hAnsi="Times New Roman" w:cs="Times New Roman"/>
          <w:sz w:val="24"/>
          <w:szCs w:val="24"/>
        </w:rPr>
        <w:t xml:space="preserve"> or </w:t>
      </w:r>
      <w:r>
        <w:rPr>
          <w:rFonts w:ascii="Times New Roman" w:hAnsi="Times New Roman" w:cs="Times New Roman"/>
          <w:sz w:val="24"/>
          <w:szCs w:val="24"/>
        </w:rPr>
        <w:t xml:space="preserve">are </w:t>
      </w:r>
      <w:r w:rsidR="004F3042" w:rsidRPr="0086121C">
        <w:rPr>
          <w:rFonts w:ascii="Times New Roman" w:hAnsi="Times New Roman" w:cs="Times New Roman"/>
          <w:sz w:val="24"/>
          <w:szCs w:val="24"/>
        </w:rPr>
        <w:t>on antibiotic therapy</w:t>
      </w:r>
      <w:r>
        <w:rPr>
          <w:rFonts w:ascii="Times New Roman" w:hAnsi="Times New Roman" w:cs="Times New Roman"/>
          <w:sz w:val="24"/>
          <w:szCs w:val="24"/>
        </w:rPr>
        <w:t>,</w:t>
      </w:r>
      <w:r w:rsidR="004F3042" w:rsidRPr="0086121C">
        <w:rPr>
          <w:rFonts w:ascii="Times New Roman" w:hAnsi="Times New Roman" w:cs="Times New Roman"/>
          <w:sz w:val="24"/>
          <w:szCs w:val="24"/>
        </w:rPr>
        <w:t xml:space="preserve"> as this increases the risk of anaphylaxis.</w:t>
      </w:r>
      <w:r w:rsidR="001D2817">
        <w:rPr>
          <w:rFonts w:ascii="Times New Roman" w:hAnsi="Times New Roman" w:cs="Times New Roman"/>
          <w:sz w:val="24"/>
          <w:szCs w:val="24"/>
        </w:rPr>
        <w:t xml:space="preserve">  Do not give injection and contact specialist if the patient is now pregnant, the patient started a beta blocker since treatment initiation, anaphylaxis occurred with the most recent immunotherapy injection.</w:t>
      </w:r>
    </w:p>
    <w:p w:rsidR="0086121C" w:rsidRPr="0086121C" w:rsidRDefault="0086121C" w:rsidP="0086121C">
      <w:pPr>
        <w:pStyle w:val="ListParagraph"/>
        <w:rPr>
          <w:rFonts w:ascii="Times New Roman" w:hAnsi="Times New Roman" w:cs="Times New Roman"/>
          <w:sz w:val="24"/>
          <w:szCs w:val="24"/>
        </w:rPr>
      </w:pPr>
    </w:p>
    <w:p w:rsidR="00B31E9F" w:rsidRDefault="004F3042"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Each vial will need to be checked prior to administration for the following: </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student name</w:t>
      </w:r>
    </w:p>
    <w:p w:rsidR="00B31E9F"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d</w:t>
      </w:r>
      <w:r w:rsidR="004F3042" w:rsidRPr="0086121C">
        <w:rPr>
          <w:rFonts w:ascii="Times New Roman" w:hAnsi="Times New Roman" w:cs="Times New Roman"/>
          <w:sz w:val="24"/>
          <w:szCs w:val="24"/>
        </w:rPr>
        <w:t>ate of birth</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content of the vial</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expiration date</w:t>
      </w:r>
    </w:p>
    <w:p w:rsidR="00B31E9F"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dilution from maintenance concentrate</w:t>
      </w:r>
    </w:p>
    <w:p w:rsidR="00B31E9F" w:rsidRDefault="00B31E9F"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vial</w:t>
      </w:r>
      <w:r w:rsidR="004F3042" w:rsidRPr="0086121C">
        <w:rPr>
          <w:rFonts w:ascii="Times New Roman" w:hAnsi="Times New Roman" w:cs="Times New Roman"/>
          <w:sz w:val="24"/>
          <w:szCs w:val="24"/>
        </w:rPr>
        <w:t xml:space="preserve"> number identifier</w:t>
      </w:r>
    </w:p>
    <w:p w:rsidR="004F3042" w:rsidRDefault="004F3042" w:rsidP="00B31E9F">
      <w:pPr>
        <w:pStyle w:val="ListParagraph"/>
        <w:numPr>
          <w:ilvl w:val="1"/>
          <w:numId w:val="1"/>
        </w:numPr>
        <w:rPr>
          <w:rFonts w:ascii="Times New Roman" w:hAnsi="Times New Roman" w:cs="Times New Roman"/>
          <w:sz w:val="24"/>
          <w:szCs w:val="24"/>
        </w:rPr>
      </w:pPr>
      <w:r w:rsidRPr="0086121C">
        <w:rPr>
          <w:rFonts w:ascii="Times New Roman" w:hAnsi="Times New Roman" w:cs="Times New Roman"/>
          <w:sz w:val="24"/>
          <w:szCs w:val="24"/>
        </w:rPr>
        <w:t>appropriate color caps.</w:t>
      </w:r>
    </w:p>
    <w:p w:rsidR="001D2817" w:rsidRDefault="001D2817" w:rsidP="00B31E9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Ensure extract is gently but thoroughly mixed</w:t>
      </w:r>
    </w:p>
    <w:p w:rsidR="001D2817" w:rsidRDefault="001D2817" w:rsidP="001D2817">
      <w:pPr>
        <w:pStyle w:val="ListParagraph"/>
        <w:ind w:left="1440"/>
        <w:rPr>
          <w:rFonts w:ascii="Times New Roman" w:hAnsi="Times New Roman" w:cs="Times New Roman"/>
          <w:sz w:val="24"/>
          <w:szCs w:val="24"/>
        </w:rPr>
      </w:pPr>
    </w:p>
    <w:p w:rsidR="001D2817" w:rsidRDefault="001D2817" w:rsidP="001D2817">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 The following administration techniques should be utilized unless specified otherwise by the prescribing allergist.</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Each vial contains multiple doses and should not be discarded until the final dose has been given.</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Ensure sterile technique (allow alcohol to dry before injection) during administration.</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Use </w:t>
      </w:r>
      <w:r w:rsidR="002209B3">
        <w:rPr>
          <w:rFonts w:ascii="Times New Roman" w:hAnsi="Times New Roman" w:cs="Times New Roman"/>
          <w:sz w:val="24"/>
          <w:szCs w:val="24"/>
        </w:rPr>
        <w:t>allergy specific s</w:t>
      </w:r>
      <w:r>
        <w:rPr>
          <w:rFonts w:ascii="Times New Roman" w:hAnsi="Times New Roman" w:cs="Times New Roman"/>
          <w:sz w:val="24"/>
          <w:szCs w:val="24"/>
        </w:rPr>
        <w:t>yringe</w:t>
      </w:r>
      <w:r w:rsidR="002209B3">
        <w:rPr>
          <w:rFonts w:ascii="Times New Roman" w:hAnsi="Times New Roman" w:cs="Times New Roman"/>
          <w:sz w:val="24"/>
          <w:szCs w:val="24"/>
        </w:rPr>
        <w:t>s</w:t>
      </w:r>
      <w:r>
        <w:rPr>
          <w:rFonts w:ascii="Times New Roman" w:hAnsi="Times New Roman" w:cs="Times New Roman"/>
          <w:sz w:val="24"/>
          <w:szCs w:val="24"/>
        </w:rPr>
        <w:t xml:space="preserve"> when possible.  If not available, </w:t>
      </w:r>
      <w:r w:rsidR="002209B3">
        <w:rPr>
          <w:rFonts w:ascii="Times New Roman" w:hAnsi="Times New Roman" w:cs="Times New Roman"/>
          <w:sz w:val="24"/>
          <w:szCs w:val="24"/>
        </w:rPr>
        <w:t xml:space="preserve">use insulin syringes or </w:t>
      </w:r>
      <w:r>
        <w:rPr>
          <w:rFonts w:ascii="Times New Roman" w:hAnsi="Times New Roman" w:cs="Times New Roman"/>
          <w:sz w:val="24"/>
          <w:szCs w:val="24"/>
        </w:rPr>
        <w:t>use 26/27G needles and graduated 1 mL syringes.</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Use middle third of posterior upper outer arm, pull the skin up and inject at 45 degrees by </w:t>
      </w:r>
      <w:r w:rsidRPr="001D2817">
        <w:rPr>
          <w:rFonts w:ascii="Times New Roman" w:hAnsi="Times New Roman" w:cs="Times New Roman"/>
          <w:sz w:val="24"/>
          <w:szCs w:val="24"/>
          <w:u w:val="single"/>
        </w:rPr>
        <w:t>deep subcutaneous route</w:t>
      </w:r>
      <w:r>
        <w:rPr>
          <w:rFonts w:ascii="Times New Roman" w:hAnsi="Times New Roman" w:cs="Times New Roman"/>
          <w:sz w:val="24"/>
          <w:szCs w:val="24"/>
        </w:rPr>
        <w:t xml:space="preserve"> in the posterior aspect of the middle third of the arm.</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Gently draw back plunger before injecting.  If blood appears, withdraw the needle and select a new site.</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Inject slowly and do not massage the injection site.</w:t>
      </w:r>
    </w:p>
    <w:p w:rsid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Either arm may be used and can be alternated.  </w:t>
      </w:r>
    </w:p>
    <w:p w:rsidR="001D2817" w:rsidRPr="001D2817" w:rsidRDefault="001D2817" w:rsidP="001D281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Document date, time, dose and site of administered injection(s).</w:t>
      </w:r>
    </w:p>
    <w:p w:rsidR="0086121C" w:rsidRPr="0086121C" w:rsidRDefault="0086121C" w:rsidP="0086121C">
      <w:pPr>
        <w:pStyle w:val="ListParagraph"/>
        <w:rPr>
          <w:rFonts w:ascii="Times New Roman" w:hAnsi="Times New Roman" w:cs="Times New Roman"/>
          <w:sz w:val="24"/>
          <w:szCs w:val="24"/>
        </w:rPr>
      </w:pPr>
    </w:p>
    <w:p w:rsidR="004F3042" w:rsidRPr="0086121C" w:rsidRDefault="004F3042" w:rsidP="001766DB">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Allergy injection recipients must remain in the clinic and within visibility of health services nursing staff for at least </w:t>
      </w:r>
      <w:r w:rsidR="001D2817">
        <w:rPr>
          <w:rFonts w:ascii="Times New Roman" w:hAnsi="Times New Roman" w:cs="Times New Roman"/>
          <w:sz w:val="24"/>
          <w:szCs w:val="24"/>
        </w:rPr>
        <w:t>3</w:t>
      </w:r>
      <w:r w:rsidRPr="0086121C">
        <w:rPr>
          <w:rFonts w:ascii="Times New Roman" w:hAnsi="Times New Roman" w:cs="Times New Roman"/>
          <w:sz w:val="24"/>
          <w:szCs w:val="24"/>
        </w:rPr>
        <w:t>0 minutes after each injection</w:t>
      </w:r>
      <w:r w:rsidR="006D5908">
        <w:rPr>
          <w:rFonts w:ascii="Times New Roman" w:hAnsi="Times New Roman" w:cs="Times New Roman"/>
          <w:sz w:val="24"/>
          <w:szCs w:val="24"/>
        </w:rPr>
        <w:t xml:space="preserve"> </w:t>
      </w:r>
      <w:r w:rsidRPr="0086121C">
        <w:rPr>
          <w:rFonts w:ascii="Times New Roman" w:hAnsi="Times New Roman" w:cs="Times New Roman"/>
          <w:sz w:val="24"/>
          <w:szCs w:val="24"/>
        </w:rPr>
        <w:t>(when immediate life-threatening reactions are most likely to occur)</w:t>
      </w:r>
      <w:r w:rsidR="006D5908">
        <w:rPr>
          <w:rFonts w:ascii="Times New Roman" w:hAnsi="Times New Roman" w:cs="Times New Roman"/>
          <w:sz w:val="24"/>
          <w:szCs w:val="24"/>
        </w:rPr>
        <w:t>,</w:t>
      </w:r>
      <w:r w:rsidRPr="0086121C">
        <w:rPr>
          <w:rFonts w:ascii="Times New Roman" w:hAnsi="Times New Roman" w:cs="Times New Roman"/>
          <w:sz w:val="24"/>
          <w:szCs w:val="24"/>
        </w:rPr>
        <w:t xml:space="preserve"> unless an alternate time is designated by the allergist.</w:t>
      </w:r>
    </w:p>
    <w:p w:rsidR="004F3042" w:rsidRDefault="004F3042" w:rsidP="004F3042">
      <w:pPr>
        <w:ind w:left="720"/>
        <w:rPr>
          <w:rFonts w:ascii="Times New Roman" w:hAnsi="Times New Roman" w:cs="Times New Roman"/>
          <w:sz w:val="24"/>
          <w:szCs w:val="24"/>
        </w:rPr>
      </w:pPr>
      <w:r w:rsidRPr="0086121C">
        <w:rPr>
          <w:rFonts w:ascii="Times New Roman" w:hAnsi="Times New Roman" w:cs="Times New Roman"/>
          <w:sz w:val="24"/>
          <w:szCs w:val="24"/>
        </w:rPr>
        <w:t>Students with</w:t>
      </w:r>
      <w:r w:rsidR="006D5908">
        <w:rPr>
          <w:rFonts w:ascii="Times New Roman" w:hAnsi="Times New Roman" w:cs="Times New Roman"/>
          <w:sz w:val="24"/>
          <w:szCs w:val="24"/>
        </w:rPr>
        <w:t xml:space="preserve"> a</w:t>
      </w:r>
      <w:r w:rsidRPr="0086121C">
        <w:rPr>
          <w:rFonts w:ascii="Times New Roman" w:hAnsi="Times New Roman" w:cs="Times New Roman"/>
          <w:sz w:val="24"/>
          <w:szCs w:val="24"/>
        </w:rPr>
        <w:t xml:space="preserve"> prior history of systemic or delayed reactions should w</w:t>
      </w:r>
      <w:r w:rsidR="0086121C">
        <w:rPr>
          <w:rFonts w:ascii="Times New Roman" w:hAnsi="Times New Roman" w:cs="Times New Roman"/>
          <w:sz w:val="24"/>
          <w:szCs w:val="24"/>
        </w:rPr>
        <w:t>ai</w:t>
      </w:r>
      <w:r w:rsidRPr="0086121C">
        <w:rPr>
          <w:rFonts w:ascii="Times New Roman" w:hAnsi="Times New Roman" w:cs="Times New Roman"/>
          <w:sz w:val="24"/>
          <w:szCs w:val="24"/>
        </w:rPr>
        <w:t>t longer.  For those students who do not follow this policy, Vassar Colleg</w:t>
      </w:r>
      <w:r w:rsidR="0086121C">
        <w:rPr>
          <w:rFonts w:ascii="Times New Roman" w:hAnsi="Times New Roman" w:cs="Times New Roman"/>
          <w:sz w:val="24"/>
          <w:szCs w:val="24"/>
        </w:rPr>
        <w:t>e</w:t>
      </w:r>
      <w:r w:rsidRPr="0086121C">
        <w:rPr>
          <w:rFonts w:ascii="Times New Roman" w:hAnsi="Times New Roman" w:cs="Times New Roman"/>
          <w:sz w:val="24"/>
          <w:szCs w:val="24"/>
        </w:rPr>
        <w:t xml:space="preserve"> nursing personnel wi</w:t>
      </w:r>
      <w:r w:rsidR="0086121C">
        <w:rPr>
          <w:rFonts w:ascii="Times New Roman" w:hAnsi="Times New Roman" w:cs="Times New Roman"/>
          <w:sz w:val="24"/>
          <w:szCs w:val="24"/>
        </w:rPr>
        <w:t>l</w:t>
      </w:r>
      <w:r w:rsidRPr="0086121C">
        <w:rPr>
          <w:rFonts w:ascii="Times New Roman" w:hAnsi="Times New Roman" w:cs="Times New Roman"/>
          <w:sz w:val="24"/>
          <w:szCs w:val="24"/>
        </w:rPr>
        <w:t>l notify the allergist and may refuse future administration of allergy inj</w:t>
      </w:r>
      <w:r w:rsidR="0086121C">
        <w:rPr>
          <w:rFonts w:ascii="Times New Roman" w:hAnsi="Times New Roman" w:cs="Times New Roman"/>
          <w:sz w:val="24"/>
          <w:szCs w:val="24"/>
        </w:rPr>
        <w:t>e</w:t>
      </w:r>
      <w:r w:rsidRPr="0086121C">
        <w:rPr>
          <w:rFonts w:ascii="Times New Roman" w:hAnsi="Times New Roman" w:cs="Times New Roman"/>
          <w:sz w:val="24"/>
          <w:szCs w:val="24"/>
        </w:rPr>
        <w:t>ctions.</w:t>
      </w:r>
    </w:p>
    <w:p w:rsidR="0086121C" w:rsidRPr="0086121C" w:rsidRDefault="0086121C" w:rsidP="004F3042">
      <w:pPr>
        <w:ind w:left="720"/>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T</w:t>
      </w:r>
      <w:r w:rsidR="001D2817">
        <w:rPr>
          <w:rFonts w:ascii="Times New Roman" w:hAnsi="Times New Roman" w:cs="Times New Roman"/>
          <w:sz w:val="24"/>
          <w:szCs w:val="24"/>
        </w:rPr>
        <w:t>hirty</w:t>
      </w:r>
      <w:r w:rsidRPr="0086121C">
        <w:rPr>
          <w:rFonts w:ascii="Times New Roman" w:hAnsi="Times New Roman" w:cs="Times New Roman"/>
          <w:sz w:val="24"/>
          <w:szCs w:val="24"/>
        </w:rPr>
        <w:t xml:space="preserve"> minutes after receiving an injection</w:t>
      </w:r>
      <w:r w:rsidR="0086121C">
        <w:rPr>
          <w:rFonts w:ascii="Times New Roman" w:hAnsi="Times New Roman" w:cs="Times New Roman"/>
          <w:sz w:val="24"/>
          <w:szCs w:val="24"/>
        </w:rPr>
        <w:t>(s)</w:t>
      </w:r>
      <w:r w:rsidRPr="0086121C">
        <w:rPr>
          <w:rFonts w:ascii="Times New Roman" w:hAnsi="Times New Roman" w:cs="Times New Roman"/>
          <w:sz w:val="24"/>
          <w:szCs w:val="24"/>
        </w:rPr>
        <w:t>, the student and site(s) of injections will be evaluated, reactions documented, and the student will be released if there is no need for further observation or treatment.  Please discourage</w:t>
      </w:r>
      <w:r w:rsidR="006D5908">
        <w:rPr>
          <w:rFonts w:ascii="Times New Roman" w:hAnsi="Times New Roman" w:cs="Times New Roman"/>
          <w:sz w:val="24"/>
          <w:szCs w:val="24"/>
        </w:rPr>
        <w:t xml:space="preserve"> the</w:t>
      </w:r>
      <w:r w:rsidRPr="0086121C">
        <w:rPr>
          <w:rFonts w:ascii="Times New Roman" w:hAnsi="Times New Roman" w:cs="Times New Roman"/>
          <w:sz w:val="24"/>
          <w:szCs w:val="24"/>
        </w:rPr>
        <w:t xml:space="preserve"> student from participating in strenuous physical activity 1 hour before or 2 hours after allergy immunotherapy as this increases the risk of anaphylaxis.</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 xml:space="preserve">Immediate medical assistance will be provided for any allergic reaction and </w:t>
      </w:r>
      <w:r w:rsidR="006D5908">
        <w:rPr>
          <w:rFonts w:ascii="Times New Roman" w:hAnsi="Times New Roman" w:cs="Times New Roman"/>
          <w:sz w:val="24"/>
          <w:szCs w:val="24"/>
        </w:rPr>
        <w:t xml:space="preserve">an </w:t>
      </w:r>
      <w:r w:rsidRPr="0086121C">
        <w:rPr>
          <w:rFonts w:ascii="Times New Roman" w:hAnsi="Times New Roman" w:cs="Times New Roman"/>
          <w:sz w:val="24"/>
          <w:szCs w:val="24"/>
        </w:rPr>
        <w:t>on-duty Nurse Practitioner or Phys</w:t>
      </w:r>
      <w:r w:rsidR="0086121C">
        <w:rPr>
          <w:rFonts w:ascii="Times New Roman" w:hAnsi="Times New Roman" w:cs="Times New Roman"/>
          <w:sz w:val="24"/>
          <w:szCs w:val="24"/>
        </w:rPr>
        <w:t>i</w:t>
      </w:r>
      <w:r w:rsidRPr="0086121C">
        <w:rPr>
          <w:rFonts w:ascii="Times New Roman" w:hAnsi="Times New Roman" w:cs="Times New Roman"/>
          <w:sz w:val="24"/>
          <w:szCs w:val="24"/>
        </w:rPr>
        <w:t>c</w:t>
      </w:r>
      <w:r w:rsidR="0086121C">
        <w:rPr>
          <w:rFonts w:ascii="Times New Roman" w:hAnsi="Times New Roman" w:cs="Times New Roman"/>
          <w:sz w:val="24"/>
          <w:szCs w:val="24"/>
        </w:rPr>
        <w:t>i</w:t>
      </w:r>
      <w:r w:rsidRPr="0086121C">
        <w:rPr>
          <w:rFonts w:ascii="Times New Roman" w:hAnsi="Times New Roman" w:cs="Times New Roman"/>
          <w:sz w:val="24"/>
          <w:szCs w:val="24"/>
        </w:rPr>
        <w:t xml:space="preserve">an Assistant </w:t>
      </w:r>
      <w:r w:rsidR="006D5908">
        <w:rPr>
          <w:rFonts w:ascii="Times New Roman" w:hAnsi="Times New Roman" w:cs="Times New Roman"/>
          <w:sz w:val="24"/>
          <w:szCs w:val="24"/>
        </w:rPr>
        <w:t>will</w:t>
      </w:r>
      <w:r w:rsidRPr="0086121C">
        <w:rPr>
          <w:rFonts w:ascii="Times New Roman" w:hAnsi="Times New Roman" w:cs="Times New Roman"/>
          <w:sz w:val="24"/>
          <w:szCs w:val="24"/>
        </w:rPr>
        <w:t xml:space="preserve"> be notified if</w:t>
      </w:r>
      <w:r w:rsidR="006D5908">
        <w:rPr>
          <w:rFonts w:ascii="Times New Roman" w:hAnsi="Times New Roman" w:cs="Times New Roman"/>
          <w:sz w:val="24"/>
          <w:szCs w:val="24"/>
        </w:rPr>
        <w:t xml:space="preserve"> either a</w:t>
      </w:r>
      <w:r w:rsidRPr="0086121C">
        <w:rPr>
          <w:rFonts w:ascii="Times New Roman" w:hAnsi="Times New Roman" w:cs="Times New Roman"/>
          <w:sz w:val="24"/>
          <w:szCs w:val="24"/>
        </w:rPr>
        <w:t xml:space="preserve"> local or systemic reaction occurs.</w:t>
      </w:r>
    </w:p>
    <w:p w:rsidR="004F3042" w:rsidRPr="0086121C" w:rsidRDefault="004F3042" w:rsidP="004F3042">
      <w:pPr>
        <w:pStyle w:val="ListParagraph"/>
        <w:rPr>
          <w:rFonts w:ascii="Times New Roman" w:hAnsi="Times New Roman" w:cs="Times New Roman"/>
          <w:sz w:val="24"/>
          <w:szCs w:val="24"/>
        </w:rPr>
      </w:pPr>
    </w:p>
    <w:p w:rsidR="004F3042" w:rsidRDefault="004F3042" w:rsidP="004F3042">
      <w:pPr>
        <w:pStyle w:val="ListParagraph"/>
        <w:numPr>
          <w:ilvl w:val="0"/>
          <w:numId w:val="1"/>
        </w:numPr>
        <w:rPr>
          <w:rFonts w:ascii="Times New Roman" w:hAnsi="Times New Roman" w:cs="Times New Roman"/>
          <w:sz w:val="24"/>
          <w:szCs w:val="24"/>
        </w:rPr>
      </w:pPr>
      <w:r w:rsidRPr="005A2766">
        <w:rPr>
          <w:rFonts w:ascii="Times New Roman" w:hAnsi="Times New Roman" w:cs="Times New Roman"/>
          <w:sz w:val="24"/>
          <w:szCs w:val="24"/>
          <w:u w:val="single"/>
        </w:rPr>
        <w:t>Local reactions</w:t>
      </w:r>
      <w:r w:rsidRPr="0086121C">
        <w:rPr>
          <w:rFonts w:ascii="Times New Roman" w:hAnsi="Times New Roman" w:cs="Times New Roman"/>
          <w:sz w:val="24"/>
          <w:szCs w:val="24"/>
        </w:rPr>
        <w:t xml:space="preserve"> include:</w:t>
      </w:r>
      <w:r w:rsidR="008A3A76">
        <w:rPr>
          <w:rFonts w:ascii="Times New Roman" w:hAnsi="Times New Roman" w:cs="Times New Roman"/>
          <w:sz w:val="24"/>
          <w:szCs w:val="24"/>
        </w:rPr>
        <w:t xml:space="preserve">  redness, swelling, and warmth at the injection site.  Treatment of local reactions should follow the prescribing provider’s orders.  Local reactions are documented according to the size of the wheal.  </w:t>
      </w:r>
    </w:p>
    <w:p w:rsidR="008A3A76" w:rsidRPr="008A3A76" w:rsidRDefault="008A3A76" w:rsidP="008A3A76">
      <w:pPr>
        <w:pStyle w:val="ListParagraph"/>
        <w:rPr>
          <w:rFonts w:ascii="Times New Roman" w:hAnsi="Times New Roman" w:cs="Times New Roman"/>
          <w:sz w:val="24"/>
          <w:szCs w:val="24"/>
        </w:rPr>
      </w:pPr>
    </w:p>
    <w:p w:rsidR="008A3A76" w:rsidRDefault="008A3A76" w:rsidP="008A3A76">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1+ </w:t>
      </w:r>
      <w:r w:rsidR="005A2766">
        <w:rPr>
          <w:rFonts w:ascii="Times New Roman" w:hAnsi="Times New Roman" w:cs="Times New Roman"/>
          <w:sz w:val="24"/>
          <w:szCs w:val="24"/>
        </w:rPr>
        <w:t>(dime size=18mm)</w:t>
      </w:r>
    </w:p>
    <w:p w:rsidR="008A3A76" w:rsidRDefault="008A3A76" w:rsidP="008A3A76">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2+</w:t>
      </w:r>
      <w:r w:rsidR="005A2766">
        <w:rPr>
          <w:rFonts w:ascii="Times New Roman" w:hAnsi="Times New Roman" w:cs="Times New Roman"/>
          <w:sz w:val="24"/>
          <w:szCs w:val="24"/>
        </w:rPr>
        <w:t xml:space="preserve"> (nickel size=22mm)</w:t>
      </w:r>
    </w:p>
    <w:p w:rsidR="008A3A76" w:rsidRDefault="008A3A76" w:rsidP="008A3A76">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3+</w:t>
      </w:r>
      <w:r w:rsidR="005A2766">
        <w:rPr>
          <w:rFonts w:ascii="Times New Roman" w:hAnsi="Times New Roman" w:cs="Times New Roman"/>
          <w:sz w:val="24"/>
          <w:szCs w:val="24"/>
        </w:rPr>
        <w:t xml:space="preserve"> (quarter size=25mm)</w:t>
      </w:r>
    </w:p>
    <w:p w:rsidR="008A3A76" w:rsidRPr="0086121C" w:rsidRDefault="008A3A76" w:rsidP="008A3A76">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4+</w:t>
      </w:r>
      <w:r w:rsidR="005A2766">
        <w:rPr>
          <w:rFonts w:ascii="Times New Roman" w:hAnsi="Times New Roman" w:cs="Times New Roman"/>
          <w:sz w:val="24"/>
          <w:szCs w:val="24"/>
        </w:rPr>
        <w:t xml:space="preserve"> (half dollar size=28mm)</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5A2766">
        <w:rPr>
          <w:rFonts w:ascii="Times New Roman" w:hAnsi="Times New Roman" w:cs="Times New Roman"/>
          <w:sz w:val="24"/>
          <w:szCs w:val="24"/>
          <w:u w:val="single"/>
        </w:rPr>
        <w:t>Systemic reactions</w:t>
      </w:r>
      <w:r w:rsidRPr="0086121C">
        <w:rPr>
          <w:rFonts w:ascii="Times New Roman" w:hAnsi="Times New Roman" w:cs="Times New Roman"/>
          <w:sz w:val="24"/>
          <w:szCs w:val="24"/>
        </w:rPr>
        <w:t xml:space="preserve"> include:</w:t>
      </w:r>
      <w:r w:rsidR="005A2766">
        <w:rPr>
          <w:rFonts w:ascii="Times New Roman" w:hAnsi="Times New Roman" w:cs="Times New Roman"/>
          <w:sz w:val="24"/>
          <w:szCs w:val="24"/>
        </w:rPr>
        <w:t xml:space="preserve"> urticaria, angioedema (swelling of lips, tongue, nose, feeling of throat closing), chest congestion, cough or wheezing, change in voice quality, weak rapid pulse, itching, flushing, rash at any other site, abdominal cramping, nausea, vomiting, light-headedness, fainting, headache, feeling of impending doom, and decrease in level of consciousness.  These symptoms constitute a potential </w:t>
      </w:r>
      <w:r w:rsidR="002C1D72" w:rsidRPr="002C1D72">
        <w:rPr>
          <w:rFonts w:ascii="Times New Roman" w:hAnsi="Times New Roman" w:cs="Times New Roman"/>
          <w:b/>
          <w:bCs/>
          <w:sz w:val="24"/>
          <w:szCs w:val="24"/>
          <w:u w:val="single"/>
        </w:rPr>
        <w:t>l</w:t>
      </w:r>
      <w:r w:rsidR="005A2766" w:rsidRPr="002C1D72">
        <w:rPr>
          <w:rFonts w:ascii="Times New Roman" w:hAnsi="Times New Roman" w:cs="Times New Roman"/>
          <w:b/>
          <w:bCs/>
          <w:sz w:val="24"/>
          <w:szCs w:val="24"/>
          <w:u w:val="single"/>
        </w:rPr>
        <w:t>ife-</w:t>
      </w:r>
      <w:r w:rsidR="002C1D72" w:rsidRPr="002C1D72">
        <w:rPr>
          <w:rFonts w:ascii="Times New Roman" w:hAnsi="Times New Roman" w:cs="Times New Roman"/>
          <w:b/>
          <w:bCs/>
          <w:sz w:val="24"/>
          <w:szCs w:val="24"/>
          <w:u w:val="single"/>
        </w:rPr>
        <w:t>t</w:t>
      </w:r>
      <w:r w:rsidR="005A2766" w:rsidRPr="002C1D72">
        <w:rPr>
          <w:rFonts w:ascii="Times New Roman" w:hAnsi="Times New Roman" w:cs="Times New Roman"/>
          <w:b/>
          <w:bCs/>
          <w:sz w:val="24"/>
          <w:szCs w:val="24"/>
          <w:u w:val="single"/>
        </w:rPr>
        <w:t xml:space="preserve">hreatening </w:t>
      </w:r>
      <w:r w:rsidR="002C1D72" w:rsidRPr="002C1D72">
        <w:rPr>
          <w:rFonts w:ascii="Times New Roman" w:hAnsi="Times New Roman" w:cs="Times New Roman"/>
          <w:b/>
          <w:bCs/>
          <w:sz w:val="24"/>
          <w:szCs w:val="24"/>
          <w:u w:val="single"/>
        </w:rPr>
        <w:t>e</w:t>
      </w:r>
      <w:r w:rsidR="005A2766" w:rsidRPr="002C1D72">
        <w:rPr>
          <w:rFonts w:ascii="Times New Roman" w:hAnsi="Times New Roman" w:cs="Times New Roman"/>
          <w:b/>
          <w:bCs/>
          <w:sz w:val="24"/>
          <w:szCs w:val="24"/>
          <w:u w:val="single"/>
        </w:rPr>
        <w:t>mergency</w:t>
      </w:r>
      <w:r w:rsidR="005A2766">
        <w:rPr>
          <w:rFonts w:ascii="Times New Roman" w:hAnsi="Times New Roman" w:cs="Times New Roman"/>
          <w:sz w:val="24"/>
          <w:szCs w:val="24"/>
        </w:rPr>
        <w:t xml:space="preserve">.  Immediately notify an advanced care provider.  For systemic reactions, follow the guidance of the advanced care provider assessing the student and the Vassar College Emergency Medical Response Plan </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Systemic reactions will be reported to the allergist as well.</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Allergy serum will always stay refrigerated to preserve biologic activity.</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Upon expiration, allergy serum vials will be discarded or returned to the stu</w:t>
      </w:r>
      <w:r w:rsidR="0086121C">
        <w:rPr>
          <w:rFonts w:ascii="Times New Roman" w:hAnsi="Times New Roman" w:cs="Times New Roman"/>
          <w:sz w:val="24"/>
          <w:szCs w:val="24"/>
        </w:rPr>
        <w:t>d</w:t>
      </w:r>
      <w:r w:rsidRPr="0086121C">
        <w:rPr>
          <w:rFonts w:ascii="Times New Roman" w:hAnsi="Times New Roman" w:cs="Times New Roman"/>
          <w:sz w:val="24"/>
          <w:szCs w:val="24"/>
        </w:rPr>
        <w:t>ent, according to their preference.  This information will be documented in the Medi</w:t>
      </w:r>
      <w:r w:rsidR="0086121C">
        <w:rPr>
          <w:rFonts w:ascii="Times New Roman" w:hAnsi="Times New Roman" w:cs="Times New Roman"/>
          <w:sz w:val="24"/>
          <w:szCs w:val="24"/>
        </w:rPr>
        <w:t>c</w:t>
      </w:r>
      <w:r w:rsidRPr="0086121C">
        <w:rPr>
          <w:rFonts w:ascii="Times New Roman" w:hAnsi="Times New Roman" w:cs="Times New Roman"/>
          <w:sz w:val="24"/>
          <w:szCs w:val="24"/>
        </w:rPr>
        <w:t xml:space="preserve">at </w:t>
      </w:r>
      <w:r w:rsidR="006D5908">
        <w:rPr>
          <w:rFonts w:ascii="Times New Roman" w:hAnsi="Times New Roman" w:cs="Times New Roman"/>
          <w:sz w:val="24"/>
          <w:szCs w:val="24"/>
        </w:rPr>
        <w:t>electronic</w:t>
      </w:r>
      <w:r w:rsidRPr="0086121C">
        <w:rPr>
          <w:rFonts w:ascii="Times New Roman" w:hAnsi="Times New Roman" w:cs="Times New Roman"/>
          <w:sz w:val="24"/>
          <w:szCs w:val="24"/>
        </w:rPr>
        <w:t xml:space="preserve"> medical record.</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The student is responsible for having the allergy serum delivered to, and picked up from, the Health Services clinic.</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pStyle w:val="ListParagraph"/>
        <w:numPr>
          <w:ilvl w:val="0"/>
          <w:numId w:val="1"/>
        </w:numPr>
        <w:rPr>
          <w:rFonts w:ascii="Times New Roman" w:hAnsi="Times New Roman" w:cs="Times New Roman"/>
          <w:sz w:val="24"/>
          <w:szCs w:val="24"/>
        </w:rPr>
      </w:pPr>
      <w:r w:rsidRPr="0086121C">
        <w:rPr>
          <w:rFonts w:ascii="Times New Roman" w:hAnsi="Times New Roman" w:cs="Times New Roman"/>
          <w:sz w:val="24"/>
          <w:szCs w:val="24"/>
        </w:rPr>
        <w:t>Nurses will document administration of allergy injections, any reactions (local and systemic), all treatments and interventions in the Me</w:t>
      </w:r>
      <w:r w:rsidR="0086121C">
        <w:rPr>
          <w:rFonts w:ascii="Times New Roman" w:hAnsi="Times New Roman" w:cs="Times New Roman"/>
          <w:sz w:val="24"/>
          <w:szCs w:val="24"/>
        </w:rPr>
        <w:t>d</w:t>
      </w:r>
      <w:r w:rsidRPr="0086121C">
        <w:rPr>
          <w:rFonts w:ascii="Times New Roman" w:hAnsi="Times New Roman" w:cs="Times New Roman"/>
          <w:sz w:val="24"/>
          <w:szCs w:val="24"/>
        </w:rPr>
        <w:t xml:space="preserve">icat </w:t>
      </w:r>
      <w:r w:rsidR="0086121C">
        <w:rPr>
          <w:rFonts w:ascii="Times New Roman" w:hAnsi="Times New Roman" w:cs="Times New Roman"/>
          <w:sz w:val="24"/>
          <w:szCs w:val="24"/>
        </w:rPr>
        <w:t>electronic health record</w:t>
      </w:r>
      <w:r w:rsidRPr="0086121C">
        <w:rPr>
          <w:rFonts w:ascii="Times New Roman" w:hAnsi="Times New Roman" w:cs="Times New Roman"/>
          <w:sz w:val="24"/>
          <w:szCs w:val="24"/>
        </w:rPr>
        <w:t xml:space="preserve"> </w:t>
      </w:r>
      <w:r w:rsidR="006D5908" w:rsidRPr="001D2817">
        <w:rPr>
          <w:rFonts w:ascii="Times New Roman" w:hAnsi="Times New Roman" w:cs="Times New Roman"/>
          <w:sz w:val="24"/>
          <w:szCs w:val="24"/>
          <w:u w:val="single"/>
        </w:rPr>
        <w:t>as well as</w:t>
      </w:r>
      <w:r w:rsidRPr="001D2817">
        <w:rPr>
          <w:rFonts w:ascii="Times New Roman" w:hAnsi="Times New Roman" w:cs="Times New Roman"/>
          <w:sz w:val="24"/>
          <w:szCs w:val="24"/>
          <w:u w:val="single"/>
        </w:rPr>
        <w:t xml:space="preserve"> </w:t>
      </w:r>
      <w:r w:rsidRPr="0086121C">
        <w:rPr>
          <w:rFonts w:ascii="Times New Roman" w:hAnsi="Times New Roman" w:cs="Times New Roman"/>
          <w:sz w:val="24"/>
          <w:szCs w:val="24"/>
        </w:rPr>
        <w:t>on the allergist’s paperwork.</w:t>
      </w:r>
      <w:r w:rsidR="002209B3">
        <w:rPr>
          <w:rFonts w:ascii="Times New Roman" w:hAnsi="Times New Roman" w:cs="Times New Roman"/>
          <w:sz w:val="24"/>
          <w:szCs w:val="24"/>
        </w:rPr>
        <w:t xml:space="preserve">  Be sure that the staff member performing the </w:t>
      </w:r>
      <w:r w:rsidR="002209B3" w:rsidRPr="002209B3">
        <w:rPr>
          <w:rFonts w:ascii="Times New Roman" w:hAnsi="Times New Roman" w:cs="Times New Roman"/>
          <w:sz w:val="24"/>
          <w:szCs w:val="24"/>
          <w:u w:val="single"/>
        </w:rPr>
        <w:t xml:space="preserve">double check </w:t>
      </w:r>
      <w:r w:rsidR="002209B3">
        <w:rPr>
          <w:rFonts w:ascii="Times New Roman" w:hAnsi="Times New Roman" w:cs="Times New Roman"/>
          <w:sz w:val="24"/>
          <w:szCs w:val="24"/>
        </w:rPr>
        <w:t>signs off for each vial dosage being administered and is also named in the Medicat electronic health record documentation.</w:t>
      </w:r>
    </w:p>
    <w:p w:rsidR="004F3042" w:rsidRPr="0086121C" w:rsidRDefault="004F3042" w:rsidP="004F3042">
      <w:pPr>
        <w:pStyle w:val="ListParagraph"/>
        <w:rPr>
          <w:rFonts w:ascii="Times New Roman" w:hAnsi="Times New Roman" w:cs="Times New Roman"/>
          <w:sz w:val="24"/>
          <w:szCs w:val="24"/>
        </w:rPr>
      </w:pPr>
    </w:p>
    <w:p w:rsidR="004F3042" w:rsidRPr="0086121C" w:rsidRDefault="004F3042" w:rsidP="004F3042">
      <w:pPr>
        <w:rPr>
          <w:rFonts w:ascii="Times New Roman" w:hAnsi="Times New Roman" w:cs="Times New Roman"/>
          <w:sz w:val="24"/>
          <w:szCs w:val="24"/>
        </w:rPr>
      </w:pPr>
    </w:p>
    <w:p w:rsidR="004F3042" w:rsidRDefault="004F3042" w:rsidP="004F3042">
      <w:pPr>
        <w:rPr>
          <w:rFonts w:ascii="Times New Roman" w:hAnsi="Times New Roman" w:cs="Times New Roman"/>
          <w:sz w:val="24"/>
          <w:szCs w:val="24"/>
        </w:rPr>
      </w:pPr>
      <w:r w:rsidRPr="0086121C">
        <w:rPr>
          <w:rFonts w:ascii="Times New Roman" w:hAnsi="Times New Roman" w:cs="Times New Roman"/>
          <w:sz w:val="24"/>
          <w:szCs w:val="24"/>
        </w:rPr>
        <w:t>Director of Health Services Signature: ______________________</w:t>
      </w:r>
      <w:r w:rsidRPr="0086121C">
        <w:rPr>
          <w:rFonts w:ascii="Times New Roman" w:hAnsi="Times New Roman" w:cs="Times New Roman"/>
          <w:sz w:val="24"/>
          <w:szCs w:val="24"/>
        </w:rPr>
        <w:tab/>
        <w:t xml:space="preserve">       Date: _______________</w:t>
      </w:r>
    </w:p>
    <w:p w:rsidR="002F2C5B" w:rsidRDefault="002F2C5B" w:rsidP="004F3042">
      <w:pPr>
        <w:rPr>
          <w:rFonts w:ascii="Times New Roman" w:hAnsi="Times New Roman" w:cs="Times New Roman"/>
          <w:sz w:val="24"/>
          <w:szCs w:val="24"/>
          <w:u w:val="single"/>
        </w:rPr>
      </w:pPr>
    </w:p>
    <w:p w:rsidR="009B58D9" w:rsidRDefault="009B58D9" w:rsidP="004F3042">
      <w:pPr>
        <w:rPr>
          <w:rFonts w:ascii="Times New Roman" w:hAnsi="Times New Roman" w:cs="Times New Roman"/>
          <w:sz w:val="24"/>
          <w:szCs w:val="24"/>
          <w:highlight w:val="lightGray"/>
          <w:u w:val="single"/>
        </w:rPr>
      </w:pPr>
    </w:p>
    <w:p w:rsidR="009B58D9" w:rsidRDefault="009B58D9" w:rsidP="004F3042">
      <w:pPr>
        <w:rPr>
          <w:rFonts w:ascii="Times New Roman" w:hAnsi="Times New Roman" w:cs="Times New Roman"/>
          <w:sz w:val="24"/>
          <w:szCs w:val="24"/>
          <w:highlight w:val="lightGray"/>
          <w:u w:val="single"/>
        </w:rPr>
      </w:pPr>
    </w:p>
    <w:p w:rsidR="00640804" w:rsidRPr="00476890" w:rsidRDefault="00640804" w:rsidP="009B58D9">
      <w:pPr>
        <w:jc w:val="center"/>
        <w:rPr>
          <w:rFonts w:ascii="Times New Roman" w:hAnsi="Times New Roman" w:cs="Times New Roman"/>
          <w:sz w:val="24"/>
          <w:szCs w:val="24"/>
          <w:u w:val="single"/>
        </w:rPr>
      </w:pPr>
      <w:r w:rsidRPr="008F2F6F">
        <w:rPr>
          <w:rFonts w:ascii="Times New Roman" w:hAnsi="Times New Roman" w:cs="Times New Roman"/>
          <w:sz w:val="24"/>
          <w:szCs w:val="24"/>
          <w:highlight w:val="lightGray"/>
          <w:u w:val="single"/>
        </w:rPr>
        <w:t>References:</w:t>
      </w:r>
    </w:p>
    <w:p w:rsidR="002F2C5B" w:rsidRDefault="002F2C5B" w:rsidP="004F3042">
      <w:pPr>
        <w:rPr>
          <w:rFonts w:ascii="Times New Roman" w:hAnsi="Times New Roman" w:cs="Times New Roman"/>
          <w:sz w:val="24"/>
          <w:szCs w:val="24"/>
        </w:rPr>
      </w:pPr>
      <w:r>
        <w:rPr>
          <w:rFonts w:ascii="Times New Roman" w:hAnsi="Times New Roman" w:cs="Times New Roman"/>
          <w:sz w:val="24"/>
          <w:szCs w:val="24"/>
        </w:rPr>
        <w:t xml:space="preserve">Australasian Society of Clinical Immunology and Allergy.  </w:t>
      </w:r>
      <w:r w:rsidRPr="008F2F6F">
        <w:rPr>
          <w:rFonts w:ascii="Times New Roman" w:hAnsi="Times New Roman" w:cs="Times New Roman"/>
          <w:sz w:val="24"/>
          <w:szCs w:val="24"/>
          <w:u w:val="single"/>
        </w:rPr>
        <w:t>Treatment Plan for Subcutaneous Allergen Immunotherapy (SCIT</w:t>
      </w:r>
      <w:r>
        <w:rPr>
          <w:rFonts w:ascii="Times New Roman" w:hAnsi="Times New Roman" w:cs="Times New Roman"/>
          <w:sz w:val="24"/>
          <w:szCs w:val="24"/>
        </w:rPr>
        <w:t xml:space="preserve">).  </w:t>
      </w:r>
      <w:hyperlink r:id="rId5" w:history="1">
        <w:r w:rsidR="008F2F6F" w:rsidRPr="00512D2F">
          <w:rPr>
            <w:rStyle w:val="Hyperlink"/>
            <w:rFonts w:ascii="Times New Roman" w:hAnsi="Times New Roman" w:cs="Times New Roman"/>
            <w:sz w:val="24"/>
            <w:szCs w:val="24"/>
          </w:rPr>
          <w:t>www.allergy.org.au</w:t>
        </w:r>
      </w:hyperlink>
      <w:r w:rsidR="008F2F6F">
        <w:rPr>
          <w:rFonts w:ascii="Times New Roman" w:hAnsi="Times New Roman" w:cs="Times New Roman"/>
          <w:sz w:val="24"/>
          <w:szCs w:val="24"/>
        </w:rPr>
        <w:t>.  2021.</w:t>
      </w:r>
    </w:p>
    <w:p w:rsidR="00640804" w:rsidRDefault="00640804" w:rsidP="004F3042">
      <w:pPr>
        <w:rPr>
          <w:rFonts w:ascii="Times New Roman" w:hAnsi="Times New Roman" w:cs="Times New Roman"/>
          <w:sz w:val="24"/>
          <w:szCs w:val="24"/>
        </w:rPr>
      </w:pPr>
      <w:r>
        <w:rPr>
          <w:rFonts w:ascii="Times New Roman" w:hAnsi="Times New Roman" w:cs="Times New Roman"/>
          <w:sz w:val="24"/>
          <w:szCs w:val="24"/>
        </w:rPr>
        <w:t xml:space="preserve">Centers for Disease Control and Prevention.  </w:t>
      </w:r>
      <w:r w:rsidRPr="00476890">
        <w:rPr>
          <w:rFonts w:ascii="Times New Roman" w:hAnsi="Times New Roman" w:cs="Times New Roman"/>
          <w:sz w:val="24"/>
          <w:szCs w:val="24"/>
          <w:u w:val="single"/>
        </w:rPr>
        <w:t>Voluntary Guidelines for Managing Food Allergies in Schools and Early Care and Education Programs</w:t>
      </w:r>
      <w:r>
        <w:rPr>
          <w:rFonts w:ascii="Times New Roman" w:hAnsi="Times New Roman" w:cs="Times New Roman"/>
          <w:sz w:val="24"/>
          <w:szCs w:val="24"/>
        </w:rPr>
        <w:t>.  Washington, DC: US Department of Health and Human Services; 2013.</w:t>
      </w:r>
    </w:p>
    <w:p w:rsidR="0086728C" w:rsidRDefault="0086728C" w:rsidP="004F3042">
      <w:pPr>
        <w:rPr>
          <w:rFonts w:ascii="Times New Roman" w:hAnsi="Times New Roman" w:cs="Times New Roman"/>
          <w:sz w:val="24"/>
          <w:szCs w:val="24"/>
        </w:rPr>
      </w:pPr>
      <w:r>
        <w:rPr>
          <w:rFonts w:ascii="Times New Roman" w:hAnsi="Times New Roman" w:cs="Times New Roman"/>
          <w:sz w:val="24"/>
          <w:szCs w:val="24"/>
        </w:rPr>
        <w:t xml:space="preserve">Cox, Linda, Harold Nelson and Richard Lockey.  </w:t>
      </w:r>
      <w:r w:rsidRPr="0086728C">
        <w:rPr>
          <w:rFonts w:ascii="Times New Roman" w:hAnsi="Times New Roman" w:cs="Times New Roman"/>
          <w:sz w:val="24"/>
          <w:szCs w:val="24"/>
          <w:u w:val="single"/>
        </w:rPr>
        <w:t xml:space="preserve">Allergen immunotherapy: A practice parameter third update. </w:t>
      </w:r>
      <w:r>
        <w:rPr>
          <w:rFonts w:ascii="Times New Roman" w:hAnsi="Times New Roman" w:cs="Times New Roman"/>
          <w:sz w:val="24"/>
          <w:szCs w:val="24"/>
        </w:rPr>
        <w:t xml:space="preserve"> American Academy of Allergy, Asthma &amp; Immunology.  2010.</w:t>
      </w:r>
    </w:p>
    <w:p w:rsidR="00640804" w:rsidRDefault="00476890" w:rsidP="004F3042">
      <w:pPr>
        <w:rPr>
          <w:rFonts w:ascii="Times New Roman" w:hAnsi="Times New Roman" w:cs="Times New Roman"/>
          <w:sz w:val="24"/>
          <w:szCs w:val="24"/>
        </w:rPr>
      </w:pPr>
      <w:r>
        <w:rPr>
          <w:rFonts w:ascii="Times New Roman" w:hAnsi="Times New Roman" w:cs="Times New Roman"/>
          <w:sz w:val="24"/>
          <w:szCs w:val="24"/>
        </w:rPr>
        <w:t xml:space="preserve">Creticos, Peter.  </w:t>
      </w:r>
      <w:r w:rsidRPr="00476890">
        <w:rPr>
          <w:rFonts w:ascii="Times New Roman" w:hAnsi="Times New Roman" w:cs="Times New Roman"/>
          <w:sz w:val="24"/>
          <w:szCs w:val="24"/>
          <w:u w:val="single"/>
        </w:rPr>
        <w:t>Subcutaneous immunotherapy (SCIT) for allergic disease: Indications and efficacy</w:t>
      </w:r>
      <w:r>
        <w:rPr>
          <w:rFonts w:ascii="Times New Roman" w:hAnsi="Times New Roman" w:cs="Times New Roman"/>
          <w:sz w:val="24"/>
          <w:szCs w:val="24"/>
        </w:rPr>
        <w:t>.  UpToDate.  2022.</w:t>
      </w:r>
    </w:p>
    <w:p w:rsidR="00640804" w:rsidRDefault="00640804" w:rsidP="004F3042">
      <w:pPr>
        <w:rPr>
          <w:rFonts w:ascii="Times New Roman" w:hAnsi="Times New Roman" w:cs="Times New Roman"/>
          <w:sz w:val="24"/>
          <w:szCs w:val="24"/>
        </w:rPr>
      </w:pPr>
      <w:r>
        <w:rPr>
          <w:rFonts w:ascii="Times New Roman" w:hAnsi="Times New Roman" w:cs="Times New Roman"/>
          <w:sz w:val="24"/>
          <w:szCs w:val="24"/>
        </w:rPr>
        <w:t xml:space="preserve">Huggins, Jennifer.  </w:t>
      </w:r>
      <w:r w:rsidRPr="00476890">
        <w:rPr>
          <w:rFonts w:ascii="Times New Roman" w:hAnsi="Times New Roman" w:cs="Times New Roman"/>
          <w:sz w:val="24"/>
          <w:szCs w:val="24"/>
          <w:u w:val="single"/>
        </w:rPr>
        <w:t>Allergen Immunotherapy</w:t>
      </w:r>
      <w:r>
        <w:rPr>
          <w:rFonts w:ascii="Times New Roman" w:hAnsi="Times New Roman" w:cs="Times New Roman"/>
          <w:sz w:val="24"/>
          <w:szCs w:val="24"/>
        </w:rPr>
        <w:t>.  American Family Physician.  2004 Aug 15; 70(4): 689-696.</w:t>
      </w: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p w:rsidR="00CD090E" w:rsidRDefault="00CD090E" w:rsidP="004F3042">
      <w:pPr>
        <w:rPr>
          <w:rFonts w:ascii="Times New Roman" w:hAnsi="Times New Roman" w:cs="Times New Roman"/>
          <w:sz w:val="24"/>
          <w:szCs w:val="24"/>
        </w:rPr>
      </w:pPr>
    </w:p>
    <w:sectPr w:rsidR="00CD09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3E2C78"/>
    <w:multiLevelType w:val="hybridMultilevel"/>
    <w:tmpl w:val="22FA1E9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3640D4"/>
    <w:multiLevelType w:val="hybridMultilevel"/>
    <w:tmpl w:val="74ECDE3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964770083">
    <w:abstractNumId w:val="0"/>
  </w:num>
  <w:num w:numId="2" w16cid:durableId="18326780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05B"/>
    <w:rsid w:val="001766DB"/>
    <w:rsid w:val="001D2817"/>
    <w:rsid w:val="002209B3"/>
    <w:rsid w:val="002C1D72"/>
    <w:rsid w:val="002F2C5B"/>
    <w:rsid w:val="00303502"/>
    <w:rsid w:val="00467823"/>
    <w:rsid w:val="00476890"/>
    <w:rsid w:val="004F3042"/>
    <w:rsid w:val="005A2766"/>
    <w:rsid w:val="00623AE4"/>
    <w:rsid w:val="00640804"/>
    <w:rsid w:val="006D5908"/>
    <w:rsid w:val="0086121C"/>
    <w:rsid w:val="0086728C"/>
    <w:rsid w:val="008A3A76"/>
    <w:rsid w:val="008A4FDE"/>
    <w:rsid w:val="008F2F6F"/>
    <w:rsid w:val="009533A0"/>
    <w:rsid w:val="00991C09"/>
    <w:rsid w:val="009B58D9"/>
    <w:rsid w:val="00A03C32"/>
    <w:rsid w:val="00B166F4"/>
    <w:rsid w:val="00B31E9F"/>
    <w:rsid w:val="00C10832"/>
    <w:rsid w:val="00C54D4E"/>
    <w:rsid w:val="00CD090E"/>
    <w:rsid w:val="00D34933"/>
    <w:rsid w:val="00DA0EFC"/>
    <w:rsid w:val="00E0505B"/>
    <w:rsid w:val="00E56F94"/>
    <w:rsid w:val="00F540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E4DE46"/>
  <w15:chartTrackingRefBased/>
  <w15:docId w15:val="{F94DD763-F9D8-41E9-8200-9BBAC56D0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66DB"/>
    <w:pPr>
      <w:ind w:left="720"/>
      <w:contextualSpacing/>
    </w:pPr>
  </w:style>
  <w:style w:type="character" w:styleId="Hyperlink">
    <w:name w:val="Hyperlink"/>
    <w:basedOn w:val="DefaultParagraphFont"/>
    <w:uiPriority w:val="99"/>
    <w:unhideWhenUsed/>
    <w:rsid w:val="008F2F6F"/>
    <w:rPr>
      <w:color w:val="0563C1" w:themeColor="hyperlink"/>
      <w:u w:val="single"/>
    </w:rPr>
  </w:style>
  <w:style w:type="character" w:styleId="UnresolvedMention">
    <w:name w:val="Unresolved Mention"/>
    <w:basedOn w:val="DefaultParagraphFont"/>
    <w:uiPriority w:val="99"/>
    <w:semiHidden/>
    <w:unhideWhenUsed/>
    <w:rsid w:val="008F2F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llergy.org.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TotalTime>
  <Pages>5</Pages>
  <Words>1373</Words>
  <Characters>7828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Margot Schinella</dc:creator>
  <cp:keywords/>
  <dc:description/>
  <cp:lastModifiedBy>Margot Schinella</cp:lastModifiedBy>
  <cp:revision>18</cp:revision>
  <cp:lastPrinted>2022-11-21T20:59:00Z</cp:lastPrinted>
  <dcterms:created xsi:type="dcterms:W3CDTF">2022-11-16T17:44:00Z</dcterms:created>
  <dcterms:modified xsi:type="dcterms:W3CDTF">2022-11-22T21:09:00Z</dcterms:modified>
</cp:coreProperties>
</file>